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89B" w:rsidRPr="00414969" w:rsidRDefault="0097189B" w:rsidP="0097189B">
      <w:pPr>
        <w:spacing w:line="360" w:lineRule="auto"/>
        <w:jc w:val="center"/>
        <w:rPr>
          <w:b/>
          <w:sz w:val="28"/>
          <w:szCs w:val="28"/>
        </w:rPr>
      </w:pPr>
      <w:bookmarkStart w:id="0" w:name="_GoBack"/>
      <w:bookmarkEnd w:id="0"/>
      <w:r w:rsidRPr="00414969">
        <w:rPr>
          <w:b/>
          <w:sz w:val="28"/>
          <w:szCs w:val="28"/>
        </w:rPr>
        <w:t xml:space="preserve">ЗАЯВЛЕНИЕ </w:t>
      </w:r>
    </w:p>
    <w:p w:rsidR="007A5DA4" w:rsidRDefault="007A5DA4" w:rsidP="007A5DA4">
      <w:pPr>
        <w:autoSpaceDE w:val="0"/>
        <w:autoSpaceDN w:val="0"/>
        <w:adjustRightInd w:val="0"/>
        <w:jc w:val="center"/>
        <w:rPr>
          <w:rFonts w:ascii="Courier New" w:hAnsi="Courier New" w:cs="Courier New"/>
          <w:sz w:val="20"/>
          <w:szCs w:val="20"/>
        </w:rPr>
      </w:pPr>
      <w:r w:rsidRPr="007A5DA4">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 (далее - заявление</w:t>
      </w:r>
      <w:r>
        <w:rPr>
          <w:rFonts w:ascii="Courier New" w:hAnsi="Courier New" w:cs="Courier New"/>
          <w:sz w:val="20"/>
          <w:szCs w:val="20"/>
        </w:rPr>
        <w:t>)</w:t>
      </w:r>
    </w:p>
    <w:p w:rsidR="0097189B" w:rsidRPr="00E92A6E" w:rsidRDefault="0097189B" w:rsidP="0097189B">
      <w:pPr>
        <w:jc w:val="center"/>
        <w:rPr>
          <w:b/>
          <w:sz w:val="28"/>
        </w:rPr>
      </w:pPr>
    </w:p>
    <w:tbl>
      <w:tblPr>
        <w:tblW w:w="102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085"/>
        <w:gridCol w:w="1026"/>
        <w:gridCol w:w="3085"/>
        <w:gridCol w:w="2367"/>
        <w:gridCol w:w="432"/>
      </w:tblGrid>
      <w:tr w:rsidR="0097189B" w:rsidRPr="002D4FE0" w:rsidTr="00CB3372">
        <w:trPr>
          <w:gridAfter w:val="1"/>
          <w:wAfter w:w="432" w:type="dxa"/>
        </w:trPr>
        <w:tc>
          <w:tcPr>
            <w:tcW w:w="9847" w:type="dxa"/>
            <w:gridSpan w:val="5"/>
            <w:shd w:val="clear" w:color="auto" w:fill="auto"/>
          </w:tcPr>
          <w:p w:rsidR="0097189B" w:rsidRPr="00BC34F8" w:rsidRDefault="0097189B" w:rsidP="007A5DA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Общие сведения о субъекте электроэнергетики, направляющем заявление (далее – Заявитель)</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Полное наименование</w:t>
            </w:r>
          </w:p>
        </w:tc>
        <w:tc>
          <w:tcPr>
            <w:tcW w:w="5452" w:type="dxa"/>
            <w:gridSpan w:val="2"/>
            <w:shd w:val="clear" w:color="auto" w:fill="auto"/>
          </w:tcPr>
          <w:p w:rsidR="0097189B" w:rsidRPr="00BC34F8" w:rsidRDefault="00A71EB3" w:rsidP="00A71EB3">
            <w:pPr>
              <w:rPr>
                <w:sz w:val="28"/>
                <w:szCs w:val="28"/>
              </w:rPr>
            </w:pPr>
            <w:r w:rsidRPr="00A71EB3">
              <w:rPr>
                <w:sz w:val="28"/>
                <w:szCs w:val="28"/>
              </w:rPr>
              <w:t>Муниципальное унитарное предприятие городского поселения - город Россошь Россошанского муниципального района Воронежской области</w:t>
            </w:r>
            <w:r>
              <w:rPr>
                <w:sz w:val="28"/>
                <w:szCs w:val="28"/>
              </w:rPr>
              <w:t xml:space="preserve"> </w:t>
            </w:r>
            <w:r w:rsidRPr="00A71EB3">
              <w:rPr>
                <w:sz w:val="28"/>
                <w:szCs w:val="28"/>
              </w:rPr>
              <w:t>«Городские электрические сети»</w:t>
            </w:r>
          </w:p>
        </w:tc>
      </w:tr>
      <w:tr w:rsidR="006C43B9" w:rsidRPr="002D4FE0" w:rsidTr="00CB3372">
        <w:trPr>
          <w:gridAfter w:val="1"/>
          <w:wAfter w:w="432" w:type="dxa"/>
        </w:trPr>
        <w:tc>
          <w:tcPr>
            <w:tcW w:w="4395" w:type="dxa"/>
            <w:gridSpan w:val="3"/>
            <w:shd w:val="clear" w:color="auto" w:fill="auto"/>
          </w:tcPr>
          <w:p w:rsidR="006C43B9" w:rsidRPr="00BC34F8" w:rsidRDefault="006C43B9" w:rsidP="006C43B9">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ОГРН</w:t>
            </w:r>
          </w:p>
        </w:tc>
        <w:tc>
          <w:tcPr>
            <w:tcW w:w="5452" w:type="dxa"/>
            <w:gridSpan w:val="2"/>
            <w:shd w:val="clear" w:color="auto" w:fill="auto"/>
          </w:tcPr>
          <w:p w:rsidR="006C43B9" w:rsidRPr="00432ACA" w:rsidRDefault="006C43B9" w:rsidP="006C43B9">
            <w:pPr>
              <w:rPr>
                <w:sz w:val="28"/>
                <w:szCs w:val="28"/>
              </w:rPr>
            </w:pPr>
            <w:r w:rsidRPr="00432ACA">
              <w:rPr>
                <w:sz w:val="28"/>
                <w:szCs w:val="28"/>
              </w:rPr>
              <w:t>1063627011810</w:t>
            </w:r>
          </w:p>
        </w:tc>
      </w:tr>
      <w:tr w:rsidR="006C43B9" w:rsidRPr="002D4FE0" w:rsidTr="00CB3372">
        <w:trPr>
          <w:gridAfter w:val="1"/>
          <w:wAfter w:w="432" w:type="dxa"/>
        </w:trPr>
        <w:tc>
          <w:tcPr>
            <w:tcW w:w="4395" w:type="dxa"/>
            <w:gridSpan w:val="3"/>
            <w:shd w:val="clear" w:color="auto" w:fill="auto"/>
          </w:tcPr>
          <w:p w:rsidR="006C43B9" w:rsidRPr="00BC34F8" w:rsidRDefault="006C43B9" w:rsidP="006C43B9">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ИНН</w:t>
            </w:r>
          </w:p>
        </w:tc>
        <w:tc>
          <w:tcPr>
            <w:tcW w:w="5452" w:type="dxa"/>
            <w:gridSpan w:val="2"/>
            <w:shd w:val="clear" w:color="auto" w:fill="auto"/>
          </w:tcPr>
          <w:p w:rsidR="006C43B9" w:rsidRPr="00432ACA" w:rsidRDefault="006C43B9" w:rsidP="006C43B9">
            <w:pPr>
              <w:rPr>
                <w:sz w:val="28"/>
                <w:szCs w:val="28"/>
              </w:rPr>
            </w:pPr>
            <w:r w:rsidRPr="00432ACA">
              <w:rPr>
                <w:sz w:val="28"/>
                <w:szCs w:val="28"/>
              </w:rPr>
              <w:t>3627022658</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Адрес электронной почты для осуществления информационного взаимодействия с Заявителем в рамках государственной услуги </w:t>
            </w:r>
          </w:p>
        </w:tc>
        <w:tc>
          <w:tcPr>
            <w:tcW w:w="5452" w:type="dxa"/>
            <w:gridSpan w:val="2"/>
            <w:shd w:val="clear" w:color="auto" w:fill="auto"/>
          </w:tcPr>
          <w:p w:rsidR="0097189B" w:rsidRPr="00BC34F8" w:rsidRDefault="006C43B9" w:rsidP="00BC34F8">
            <w:pPr>
              <w:rPr>
                <w:sz w:val="28"/>
              </w:rPr>
            </w:pPr>
            <w:proofErr w:type="spellStart"/>
            <w:r w:rsidRPr="006C43B9">
              <w:rPr>
                <w:sz w:val="28"/>
                <w:szCs w:val="28"/>
                <w:lang w:val="en-US"/>
              </w:rPr>
              <w:t>mupgesrossosh</w:t>
            </w:r>
            <w:proofErr w:type="spellEnd"/>
            <w:r w:rsidRPr="006C43B9">
              <w:rPr>
                <w:sz w:val="28"/>
                <w:szCs w:val="28"/>
              </w:rPr>
              <w:t>@</w:t>
            </w:r>
            <w:proofErr w:type="spellStart"/>
            <w:r w:rsidRPr="006C43B9">
              <w:rPr>
                <w:sz w:val="28"/>
                <w:szCs w:val="28"/>
                <w:lang w:val="en-US"/>
              </w:rPr>
              <w:t>yandex</w:t>
            </w:r>
            <w:proofErr w:type="spellEnd"/>
            <w:r w:rsidRPr="006C43B9">
              <w:rPr>
                <w:sz w:val="28"/>
                <w:szCs w:val="28"/>
              </w:rPr>
              <w:t>.</w:t>
            </w:r>
            <w:proofErr w:type="spellStart"/>
            <w:r w:rsidRPr="006C43B9">
              <w:rPr>
                <w:sz w:val="28"/>
                <w:szCs w:val="28"/>
                <w:lang w:val="en-US"/>
              </w:rPr>
              <w:t>ru</w:t>
            </w:r>
            <w:proofErr w:type="spellEnd"/>
          </w:p>
        </w:tc>
      </w:tr>
      <w:tr w:rsidR="0097189B" w:rsidRPr="002D4FE0" w:rsidTr="00CB3372">
        <w:trPr>
          <w:gridAfter w:val="1"/>
          <w:wAfter w:w="432" w:type="dxa"/>
        </w:trPr>
        <w:tc>
          <w:tcPr>
            <w:tcW w:w="9847" w:type="dxa"/>
            <w:gridSpan w:val="5"/>
            <w:shd w:val="clear" w:color="auto" w:fill="auto"/>
          </w:tcPr>
          <w:p w:rsidR="0097189B" w:rsidRPr="000C7924" w:rsidRDefault="0097189B" w:rsidP="000C792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Информация о руководителе (лице, имеющем право действовать от имени Заявителя без доверенности)</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Должность  руководителя</w:t>
            </w:r>
          </w:p>
        </w:tc>
        <w:tc>
          <w:tcPr>
            <w:tcW w:w="5452" w:type="dxa"/>
            <w:gridSpan w:val="2"/>
            <w:shd w:val="clear" w:color="auto" w:fill="auto"/>
          </w:tcPr>
          <w:p w:rsidR="0097189B" w:rsidRPr="00BC34F8" w:rsidRDefault="006C43B9" w:rsidP="00BC34F8">
            <w:pPr>
              <w:rPr>
                <w:sz w:val="28"/>
              </w:rPr>
            </w:pPr>
            <w:r w:rsidRPr="00432ACA">
              <w:rPr>
                <w:sz w:val="28"/>
                <w:szCs w:val="28"/>
              </w:rPr>
              <w:t>Директор</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руководителя</w:t>
            </w:r>
          </w:p>
        </w:tc>
        <w:tc>
          <w:tcPr>
            <w:tcW w:w="5452" w:type="dxa"/>
            <w:gridSpan w:val="2"/>
            <w:shd w:val="clear" w:color="auto" w:fill="auto"/>
          </w:tcPr>
          <w:p w:rsidR="0097189B" w:rsidRPr="00BC34F8" w:rsidRDefault="006C43B9" w:rsidP="00BC34F8">
            <w:pPr>
              <w:rPr>
                <w:sz w:val="28"/>
                <w:szCs w:val="28"/>
              </w:rPr>
            </w:pPr>
            <w:r w:rsidRPr="00432ACA">
              <w:rPr>
                <w:sz w:val="28"/>
                <w:szCs w:val="28"/>
              </w:rPr>
              <w:t>Синчин Дмитрий Иванович</w:t>
            </w:r>
          </w:p>
        </w:tc>
      </w:tr>
      <w:tr w:rsidR="0097189B" w:rsidRPr="002D4FE0" w:rsidTr="00CB3372">
        <w:trPr>
          <w:gridAfter w:val="1"/>
          <w:wAfter w:w="432" w:type="dxa"/>
        </w:trPr>
        <w:tc>
          <w:tcPr>
            <w:tcW w:w="9847" w:type="dxa"/>
            <w:gridSpan w:val="5"/>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tc>
      </w:tr>
      <w:tr w:rsidR="00974DB0" w:rsidRPr="002D4FE0" w:rsidTr="00CB3372">
        <w:trPr>
          <w:gridAfter w:val="1"/>
          <w:wAfter w:w="432" w:type="dxa"/>
        </w:trPr>
        <w:tc>
          <w:tcPr>
            <w:tcW w:w="4395" w:type="dxa"/>
            <w:gridSpan w:val="3"/>
            <w:shd w:val="clear" w:color="auto" w:fill="auto"/>
          </w:tcPr>
          <w:p w:rsidR="00974DB0" w:rsidRPr="00BC34F8" w:rsidRDefault="00974DB0"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контактного лица</w:t>
            </w:r>
          </w:p>
        </w:tc>
        <w:tc>
          <w:tcPr>
            <w:tcW w:w="5452" w:type="dxa"/>
            <w:gridSpan w:val="2"/>
            <w:shd w:val="clear" w:color="auto" w:fill="auto"/>
          </w:tcPr>
          <w:p w:rsidR="00974DB0" w:rsidRPr="004A4DBE" w:rsidRDefault="006C43B9" w:rsidP="00EA29AA">
            <w:pPr>
              <w:rPr>
                <w:sz w:val="28"/>
                <w:szCs w:val="28"/>
                <w:highlight w:val="cyan"/>
              </w:rPr>
            </w:pPr>
            <w:r w:rsidRPr="00432ACA">
              <w:rPr>
                <w:sz w:val="28"/>
                <w:szCs w:val="28"/>
              </w:rPr>
              <w:t>Волков Дмитрий Павлович</w:t>
            </w:r>
          </w:p>
        </w:tc>
      </w:tr>
      <w:tr w:rsidR="00974DB0" w:rsidRPr="002D4FE0" w:rsidTr="00CB3372">
        <w:trPr>
          <w:gridAfter w:val="1"/>
          <w:wAfter w:w="432" w:type="dxa"/>
        </w:trPr>
        <w:tc>
          <w:tcPr>
            <w:tcW w:w="4395" w:type="dxa"/>
            <w:gridSpan w:val="3"/>
            <w:shd w:val="clear" w:color="auto" w:fill="auto"/>
          </w:tcPr>
          <w:p w:rsidR="00974DB0" w:rsidRPr="00BC34F8" w:rsidRDefault="00974DB0"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Должность</w:t>
            </w:r>
          </w:p>
        </w:tc>
        <w:tc>
          <w:tcPr>
            <w:tcW w:w="5452" w:type="dxa"/>
            <w:gridSpan w:val="2"/>
            <w:shd w:val="clear" w:color="auto" w:fill="auto"/>
          </w:tcPr>
          <w:p w:rsidR="00974DB0" w:rsidRPr="004A4DBE" w:rsidRDefault="006C43B9" w:rsidP="006C43B9">
            <w:pPr>
              <w:rPr>
                <w:sz w:val="28"/>
                <w:szCs w:val="28"/>
                <w:highlight w:val="cyan"/>
              </w:rPr>
            </w:pPr>
            <w:r w:rsidRPr="00432ACA">
              <w:rPr>
                <w:sz w:val="28"/>
                <w:szCs w:val="28"/>
              </w:rPr>
              <w:t>Зам. директора – начальник ПТО</w:t>
            </w:r>
          </w:p>
        </w:tc>
      </w:tr>
      <w:tr w:rsidR="00974DB0" w:rsidRPr="002D4FE0" w:rsidTr="00CB3372">
        <w:trPr>
          <w:gridAfter w:val="1"/>
          <w:wAfter w:w="432" w:type="dxa"/>
        </w:trPr>
        <w:tc>
          <w:tcPr>
            <w:tcW w:w="4395" w:type="dxa"/>
            <w:gridSpan w:val="3"/>
            <w:shd w:val="clear" w:color="auto" w:fill="auto"/>
          </w:tcPr>
          <w:p w:rsidR="00974DB0" w:rsidRPr="00BC34F8" w:rsidRDefault="00974DB0"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Телефон контактного лица</w:t>
            </w:r>
          </w:p>
        </w:tc>
        <w:tc>
          <w:tcPr>
            <w:tcW w:w="5452" w:type="dxa"/>
            <w:gridSpan w:val="2"/>
            <w:shd w:val="clear" w:color="auto" w:fill="auto"/>
          </w:tcPr>
          <w:p w:rsidR="00974DB0" w:rsidRPr="004A4DBE" w:rsidRDefault="006C43B9" w:rsidP="00EE6973">
            <w:pPr>
              <w:rPr>
                <w:sz w:val="28"/>
                <w:szCs w:val="28"/>
                <w:highlight w:val="cyan"/>
              </w:rPr>
            </w:pPr>
            <w:r w:rsidRPr="00432ACA">
              <w:rPr>
                <w:sz w:val="28"/>
                <w:szCs w:val="28"/>
              </w:rPr>
              <w:t>+7(47396)23202</w:t>
            </w:r>
          </w:p>
        </w:tc>
      </w:tr>
      <w:tr w:rsidR="00974DB0" w:rsidRPr="002D4FE0" w:rsidTr="00CB3372">
        <w:trPr>
          <w:gridAfter w:val="1"/>
          <w:wAfter w:w="432" w:type="dxa"/>
        </w:trPr>
        <w:tc>
          <w:tcPr>
            <w:tcW w:w="4395" w:type="dxa"/>
            <w:gridSpan w:val="3"/>
            <w:shd w:val="clear" w:color="auto" w:fill="auto"/>
          </w:tcPr>
          <w:p w:rsidR="00974DB0" w:rsidRPr="00BC34F8" w:rsidRDefault="00974DB0"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Адрес электронной почты контактного лица</w:t>
            </w:r>
          </w:p>
        </w:tc>
        <w:tc>
          <w:tcPr>
            <w:tcW w:w="5452" w:type="dxa"/>
            <w:gridSpan w:val="2"/>
            <w:shd w:val="clear" w:color="auto" w:fill="auto"/>
          </w:tcPr>
          <w:p w:rsidR="00974DB0" w:rsidRPr="004A4DBE" w:rsidRDefault="006C43B9" w:rsidP="00EA29AA">
            <w:pPr>
              <w:rPr>
                <w:sz w:val="28"/>
                <w:szCs w:val="28"/>
                <w:highlight w:val="cyan"/>
              </w:rPr>
            </w:pPr>
            <w:proofErr w:type="spellStart"/>
            <w:r w:rsidRPr="006C43B9">
              <w:rPr>
                <w:sz w:val="28"/>
                <w:szCs w:val="28"/>
                <w:lang w:val="en-US"/>
              </w:rPr>
              <w:t>mupgesrossosh</w:t>
            </w:r>
            <w:proofErr w:type="spellEnd"/>
            <w:r w:rsidRPr="006C43B9">
              <w:rPr>
                <w:sz w:val="28"/>
                <w:szCs w:val="28"/>
              </w:rPr>
              <w:t>@</w:t>
            </w:r>
            <w:proofErr w:type="spellStart"/>
            <w:r w:rsidRPr="006C43B9">
              <w:rPr>
                <w:sz w:val="28"/>
                <w:szCs w:val="28"/>
                <w:lang w:val="en-US"/>
              </w:rPr>
              <w:t>yandex</w:t>
            </w:r>
            <w:proofErr w:type="spellEnd"/>
            <w:r w:rsidRPr="006C43B9">
              <w:rPr>
                <w:sz w:val="28"/>
                <w:szCs w:val="28"/>
              </w:rPr>
              <w:t>.</w:t>
            </w:r>
            <w:proofErr w:type="spellStart"/>
            <w:r w:rsidRPr="006C43B9">
              <w:rPr>
                <w:sz w:val="28"/>
                <w:szCs w:val="28"/>
                <w:lang w:val="en-US"/>
              </w:rPr>
              <w:t>ru</w:t>
            </w:r>
            <w:proofErr w:type="spellEnd"/>
          </w:p>
        </w:tc>
      </w:tr>
      <w:tr w:rsidR="0097189B" w:rsidRPr="002D4FE0" w:rsidTr="00CB3372">
        <w:trPr>
          <w:gridAfter w:val="1"/>
          <w:wAfter w:w="432" w:type="dxa"/>
        </w:trPr>
        <w:tc>
          <w:tcPr>
            <w:tcW w:w="9847" w:type="dxa"/>
            <w:gridSpan w:val="5"/>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proofErr w:type="gramStart"/>
            <w:r w:rsidRPr="00BC34F8">
              <w:rPr>
                <w:rFonts w:ascii="Times New Roman" w:hAnsi="Times New Roman"/>
                <w:sz w:val="28"/>
                <w:szCs w:val="28"/>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BC34F8">
              <w:rPr>
                <w:rFonts w:ascii="Times New Roman" w:hAnsi="Times New Roman"/>
                <w:sz w:val="28"/>
                <w:szCs w:val="28"/>
              </w:rPr>
              <w:t>Росатом</w:t>
            </w:r>
            <w:proofErr w:type="spellEnd"/>
            <w:r w:rsidRPr="00BC34F8">
              <w:rPr>
                <w:rFonts w:ascii="Times New Roman" w:hAnsi="Times New Roman"/>
                <w:sz w:val="28"/>
                <w:szCs w:val="28"/>
              </w:rPr>
              <w:t xml:space="preserve">», или органами исполнительной власти субъектов Российской </w:t>
            </w:r>
            <w:r w:rsidRPr="00BC34F8">
              <w:rPr>
                <w:rFonts w:ascii="Times New Roman" w:hAnsi="Times New Roman"/>
                <w:sz w:val="28"/>
                <w:szCs w:val="28"/>
              </w:rPr>
              <w:lastRenderedPageBreak/>
              <w:t>Федерации, утвержденным постановлением Правительства Российской Федерации от 01.12.2009 № 977 (далее – критерии)</w:t>
            </w:r>
            <w:proofErr w:type="gramEnd"/>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lastRenderedPageBreak/>
              <w:t>Заявитель соответствует одному или нескольким из следующих критериев, указанных в пунктах 4.1.1 – 4.1.6 настоящего заявления:</w:t>
            </w:r>
          </w:p>
        </w:tc>
        <w:tc>
          <w:tcPr>
            <w:tcW w:w="5452" w:type="dxa"/>
            <w:gridSpan w:val="2"/>
            <w:shd w:val="clear" w:color="auto" w:fill="auto"/>
          </w:tcPr>
          <w:p w:rsidR="0097189B" w:rsidRPr="007A5DA4" w:rsidRDefault="0097189B" w:rsidP="00BC34F8">
            <w:pPr>
              <w:pStyle w:val="ConsPlusNormal"/>
              <w:ind w:left="34"/>
              <w:jc w:val="center"/>
            </w:pPr>
            <w:r w:rsidRPr="007A5DA4">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Организация по управлению единой национальной (общероссийской) электрической сетью</w:t>
            </w:r>
          </w:p>
        </w:tc>
        <w:tc>
          <w:tcPr>
            <w:tcW w:w="5452" w:type="dxa"/>
            <w:gridSpan w:val="2"/>
            <w:shd w:val="clear" w:color="auto" w:fill="auto"/>
          </w:tcPr>
          <w:p w:rsidR="007A5DA4" w:rsidRPr="00290321" w:rsidRDefault="00290321" w:rsidP="00290321">
            <w:pPr>
              <w:jc w:val="center"/>
              <w:rPr>
                <w:sz w:val="28"/>
                <w:szCs w:val="28"/>
              </w:rPr>
            </w:pPr>
            <w:r w:rsidRPr="00290321">
              <w:rPr>
                <w:sz w:val="28"/>
                <w:szCs w:val="28"/>
              </w:rPr>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Сетевые организации, которые в соответствии с Федеральным </w:t>
            </w:r>
            <w:hyperlink r:id="rId9"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0"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proofErr w:type="gramEnd"/>
          </w:p>
        </w:tc>
        <w:tc>
          <w:tcPr>
            <w:tcW w:w="5452" w:type="dxa"/>
            <w:gridSpan w:val="2"/>
            <w:shd w:val="clear" w:color="auto" w:fill="auto"/>
          </w:tcPr>
          <w:p w:rsidR="007A5DA4" w:rsidRPr="00290321" w:rsidRDefault="00290321" w:rsidP="00265218">
            <w:pPr>
              <w:jc w:val="center"/>
              <w:rPr>
                <w:sz w:val="28"/>
                <w:szCs w:val="28"/>
              </w:rPr>
            </w:pPr>
            <w:r w:rsidRPr="00290321">
              <w:rPr>
                <w:sz w:val="28"/>
                <w:szCs w:val="28"/>
              </w:rPr>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Системный оператор Единой энергетической системы России;</w:t>
            </w:r>
          </w:p>
        </w:tc>
        <w:tc>
          <w:tcPr>
            <w:tcW w:w="5452" w:type="dxa"/>
            <w:gridSpan w:val="2"/>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BC34F8">
              <w:rPr>
                <w:rFonts w:ascii="Times New Roman" w:hAnsi="Times New Roman"/>
                <w:sz w:val="28"/>
                <w:szCs w:val="28"/>
              </w:rPr>
              <w:sym w:font="Symbol" w:char="F02D"/>
            </w:r>
            <w:r w:rsidRPr="00BC34F8">
              <w:rPr>
                <w:rFonts w:ascii="Times New Roman" w:hAnsi="Times New Roman"/>
                <w:sz w:val="28"/>
                <w:szCs w:val="28"/>
              </w:rPr>
              <w:t xml:space="preserve"> оптовая гидрогенерирующая компания);</w:t>
            </w:r>
          </w:p>
        </w:tc>
        <w:tc>
          <w:tcPr>
            <w:tcW w:w="5452" w:type="dxa"/>
            <w:gridSpan w:val="2"/>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Субъекты </w:t>
            </w:r>
            <w:r w:rsidRPr="00BC34F8">
              <w:rPr>
                <w:rFonts w:ascii="Times New Roman" w:hAnsi="Times New Roman"/>
                <w:sz w:val="28"/>
                <w:szCs w:val="28"/>
              </w:rPr>
              <w:lastRenderedPageBreak/>
              <w:t xml:space="preserve">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5452" w:type="dxa"/>
            <w:gridSpan w:val="2"/>
            <w:shd w:val="clear" w:color="auto" w:fill="auto"/>
          </w:tcPr>
          <w:p w:rsidR="007A5DA4" w:rsidRPr="007A5DA4" w:rsidRDefault="007A5DA4" w:rsidP="007A5DA4">
            <w:pPr>
              <w:jc w:val="center"/>
              <w:rPr>
                <w:sz w:val="28"/>
                <w:szCs w:val="28"/>
              </w:rPr>
            </w:pPr>
            <w:r w:rsidRPr="007A5DA4">
              <w:rPr>
                <w:sz w:val="28"/>
                <w:szCs w:val="28"/>
              </w:rPr>
              <w:lastRenderedPageBreak/>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lastRenderedPageBreak/>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5452" w:type="dxa"/>
            <w:gridSpan w:val="2"/>
            <w:shd w:val="clear" w:color="auto" w:fill="auto"/>
          </w:tcPr>
          <w:p w:rsidR="007A5DA4" w:rsidRPr="007A5DA4" w:rsidRDefault="007A5DA4" w:rsidP="007A5DA4">
            <w:pPr>
              <w:jc w:val="center"/>
              <w:rPr>
                <w:sz w:val="28"/>
                <w:szCs w:val="28"/>
              </w:rPr>
            </w:pPr>
            <w:r w:rsidRPr="007A5DA4">
              <w:rPr>
                <w:sz w:val="28"/>
                <w:szCs w:val="28"/>
              </w:rPr>
              <w:t>Нет</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не соответствует ни одному из критериев, указанных в пунктах 4.1.1 – 4.1.6 настоящего заявления.</w:t>
            </w:r>
          </w:p>
        </w:tc>
        <w:tc>
          <w:tcPr>
            <w:tcW w:w="5452" w:type="dxa"/>
            <w:gridSpan w:val="2"/>
            <w:shd w:val="clear" w:color="auto" w:fill="auto"/>
          </w:tcPr>
          <w:p w:rsidR="007A5DA4" w:rsidRPr="007A5DA4" w:rsidRDefault="00290321" w:rsidP="007A5DA4">
            <w:pPr>
              <w:jc w:val="center"/>
              <w:rPr>
                <w:sz w:val="28"/>
                <w:szCs w:val="28"/>
              </w:rPr>
            </w:pPr>
            <w:r>
              <w:rPr>
                <w:sz w:val="28"/>
                <w:szCs w:val="28"/>
              </w:rPr>
              <w:t>Да</w:t>
            </w: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Заявителю установлены  долгосрочные параметры регулирования</w:t>
            </w:r>
          </w:p>
        </w:tc>
        <w:tc>
          <w:tcPr>
            <w:tcW w:w="5452" w:type="dxa"/>
            <w:gridSpan w:val="2"/>
            <w:shd w:val="clear" w:color="auto" w:fill="auto"/>
          </w:tcPr>
          <w:p w:rsidR="007A5DA4" w:rsidRPr="007A5DA4" w:rsidRDefault="00290321" w:rsidP="00A064FD">
            <w:pPr>
              <w:jc w:val="both"/>
              <w:rPr>
                <w:sz w:val="28"/>
                <w:szCs w:val="28"/>
              </w:rPr>
            </w:pPr>
            <w:r w:rsidRPr="007F4ADC">
              <w:rPr>
                <w:sz w:val="28"/>
                <w:szCs w:val="28"/>
              </w:rPr>
              <w:t xml:space="preserve">Да (Приказ УРТ № 59/5 от 26 декабря 2019 г. в редакции приказа </w:t>
            </w:r>
            <w:proofErr w:type="spellStart"/>
            <w:r w:rsidR="00A064FD">
              <w:rPr>
                <w:sz w:val="28"/>
                <w:szCs w:val="28"/>
              </w:rPr>
              <w:t>Минтарифов</w:t>
            </w:r>
            <w:proofErr w:type="spellEnd"/>
            <w:r w:rsidRPr="007F4ADC">
              <w:rPr>
                <w:sz w:val="28"/>
                <w:szCs w:val="28"/>
              </w:rPr>
              <w:t xml:space="preserve"> ВО №</w:t>
            </w:r>
            <w:r w:rsidR="00A064FD">
              <w:rPr>
                <w:sz w:val="28"/>
                <w:szCs w:val="28"/>
              </w:rPr>
              <w:t>64</w:t>
            </w:r>
            <w:r w:rsidRPr="007F4ADC">
              <w:rPr>
                <w:sz w:val="28"/>
                <w:szCs w:val="28"/>
              </w:rPr>
              <w:t>/</w:t>
            </w:r>
            <w:r w:rsidR="00A064FD">
              <w:rPr>
                <w:sz w:val="28"/>
                <w:szCs w:val="28"/>
              </w:rPr>
              <w:t>1</w:t>
            </w:r>
            <w:r w:rsidRPr="007F4ADC">
              <w:rPr>
                <w:sz w:val="28"/>
                <w:szCs w:val="28"/>
              </w:rPr>
              <w:t xml:space="preserve"> от </w:t>
            </w:r>
            <w:r w:rsidR="00A064FD">
              <w:rPr>
                <w:sz w:val="28"/>
                <w:szCs w:val="28"/>
              </w:rPr>
              <w:t>1</w:t>
            </w:r>
            <w:r w:rsidR="007F4ADC" w:rsidRPr="007F4ADC">
              <w:rPr>
                <w:sz w:val="28"/>
                <w:szCs w:val="28"/>
              </w:rPr>
              <w:t>8</w:t>
            </w:r>
            <w:r w:rsidRPr="007F4ADC">
              <w:rPr>
                <w:sz w:val="28"/>
                <w:szCs w:val="28"/>
              </w:rPr>
              <w:t>.</w:t>
            </w:r>
            <w:r w:rsidR="007F4ADC" w:rsidRPr="007F4ADC">
              <w:rPr>
                <w:sz w:val="28"/>
                <w:szCs w:val="28"/>
              </w:rPr>
              <w:t>1</w:t>
            </w:r>
            <w:r w:rsidR="00A064FD">
              <w:rPr>
                <w:sz w:val="28"/>
                <w:szCs w:val="28"/>
              </w:rPr>
              <w:t>2</w:t>
            </w:r>
            <w:r w:rsidRPr="007F4ADC">
              <w:rPr>
                <w:sz w:val="28"/>
                <w:szCs w:val="28"/>
              </w:rPr>
              <w:t>.202</w:t>
            </w:r>
            <w:r w:rsidR="00A064FD">
              <w:rPr>
                <w:sz w:val="28"/>
                <w:szCs w:val="28"/>
              </w:rPr>
              <w:t>3</w:t>
            </w:r>
            <w:r w:rsidRPr="007F4ADC">
              <w:rPr>
                <w:sz w:val="28"/>
                <w:szCs w:val="28"/>
              </w:rPr>
              <w:t xml:space="preserve"> г.)</w:t>
            </w:r>
          </w:p>
        </w:tc>
      </w:tr>
      <w:tr w:rsidR="007A5DA4" w:rsidRPr="002D4FE0" w:rsidTr="00CB3372">
        <w:trPr>
          <w:gridAfter w:val="1"/>
          <w:wAfter w:w="432" w:type="dxa"/>
          <w:trHeight w:val="721"/>
        </w:trPr>
        <w:tc>
          <w:tcPr>
            <w:tcW w:w="4395" w:type="dxa"/>
            <w:gridSpan w:val="3"/>
            <w:shd w:val="clear" w:color="auto" w:fill="auto"/>
          </w:tcPr>
          <w:p w:rsidR="007A5DA4" w:rsidRPr="00B8114E" w:rsidRDefault="007A5DA4" w:rsidP="00B8114E">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является территориальной сетевой организацией.</w:t>
            </w:r>
          </w:p>
        </w:tc>
        <w:tc>
          <w:tcPr>
            <w:tcW w:w="5452" w:type="dxa"/>
            <w:gridSpan w:val="2"/>
            <w:shd w:val="clear" w:color="auto" w:fill="auto"/>
          </w:tcPr>
          <w:p w:rsidR="007A5DA4" w:rsidRPr="007A5DA4" w:rsidRDefault="00290321" w:rsidP="007A5DA4">
            <w:pPr>
              <w:jc w:val="center"/>
              <w:rPr>
                <w:sz w:val="28"/>
                <w:szCs w:val="28"/>
              </w:rPr>
            </w:pPr>
            <w:r>
              <w:rPr>
                <w:sz w:val="28"/>
                <w:szCs w:val="28"/>
              </w:rPr>
              <w:t>Да</w:t>
            </w:r>
          </w:p>
        </w:tc>
      </w:tr>
      <w:tr w:rsidR="0097189B" w:rsidRPr="002D4FE0" w:rsidTr="00CB3372">
        <w:trPr>
          <w:gridAfter w:val="1"/>
          <w:wAfter w:w="432" w:type="dxa"/>
        </w:trPr>
        <w:tc>
          <w:tcPr>
            <w:tcW w:w="9847" w:type="dxa"/>
            <w:gridSpan w:val="5"/>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 xml:space="preserve">Основания, по которым Заявитель в соответствии с Федеральным </w:t>
            </w:r>
            <w:hyperlink r:id="rId11"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97189B" w:rsidRPr="00223814" w:rsidRDefault="0097189B" w:rsidP="007A5DA4">
            <w:pPr>
              <w:pStyle w:val="ad"/>
              <w:jc w:val="center"/>
            </w:pPr>
            <w:proofErr w:type="gramStart"/>
            <w:r w:rsidRPr="00BC34F8">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2"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r w:rsidR="007A5DA4">
              <w:rPr>
                <w:rFonts w:ascii="Times New Roman" w:hAnsi="Times New Roman"/>
                <w:sz w:val="28"/>
                <w:szCs w:val="28"/>
              </w:rPr>
              <w:t xml:space="preserve"> </w:t>
            </w:r>
            <w:r w:rsidR="00EE6973" w:rsidRPr="00FB1492">
              <w:rPr>
                <w:rFonts w:ascii="Times New Roman" w:hAnsi="Times New Roman"/>
                <w:b/>
                <w:i/>
                <w:sz w:val="28"/>
              </w:rPr>
              <w:t>не требуется заполнение</w:t>
            </w:r>
            <w:r w:rsidR="00EE6973" w:rsidRPr="00713922">
              <w:rPr>
                <w:rFonts w:ascii="Times New Roman" w:hAnsi="Times New Roman"/>
                <w:b/>
                <w:i/>
                <w:color w:val="FFFFFF"/>
                <w:sz w:val="28"/>
              </w:rPr>
              <w:t>»)</w:t>
            </w:r>
            <w:r w:rsidR="00EE6973">
              <w:rPr>
                <w:rFonts w:ascii="Times New Roman" w:hAnsi="Times New Roman"/>
                <w:sz w:val="28"/>
                <w:szCs w:val="28"/>
              </w:rPr>
              <w:t xml:space="preserve"> </w:t>
            </w:r>
            <w:r w:rsidRPr="00BC34F8">
              <w:rPr>
                <w:rFonts w:ascii="Times New Roman" w:hAnsi="Times New Roman"/>
                <w:b/>
                <w:i/>
                <w:color w:val="FFFFFF"/>
                <w:sz w:val="28"/>
              </w:rPr>
              <w:t>»)</w:t>
            </w:r>
            <w:proofErr w:type="gramEnd"/>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w:t>
            </w:r>
            <w:r w:rsidRPr="00BC34F8">
              <w:rPr>
                <w:rFonts w:ascii="Times New Roman" w:hAnsi="Times New Roman"/>
                <w:sz w:val="28"/>
                <w:szCs w:val="28"/>
              </w:rPr>
              <w:lastRenderedPageBreak/>
              <w:t xml:space="preserve">части </w:t>
            </w:r>
            <w:hyperlink r:id="rId13" w:history="1">
              <w:r w:rsidRPr="00BC34F8">
                <w:rPr>
                  <w:rFonts w:ascii="Times New Roman" w:hAnsi="Times New Roman"/>
                  <w:sz w:val="28"/>
                  <w:szCs w:val="28"/>
                </w:rPr>
                <w:t>1 статьи 9</w:t>
              </w:r>
            </w:hyperlink>
            <w:r w:rsidRPr="00BC34F8">
              <w:rPr>
                <w:rFonts w:ascii="Times New Roman" w:hAnsi="Times New Roman"/>
                <w:sz w:val="28"/>
                <w:szCs w:val="28"/>
              </w:rPr>
              <w:t xml:space="preserve"> Федерального закона «О защите конкуренции»:</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lastRenderedPageBreak/>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BC34F8">
              <w:rPr>
                <w:rFonts w:ascii="Times New Roman" w:hAnsi="Times New Roman"/>
                <w:sz w:val="28"/>
                <w:szCs w:val="28"/>
              </w:rPr>
              <w:t xml:space="preserve"> уставном (складочном) </w:t>
            </w:r>
            <w:proofErr w:type="gramStart"/>
            <w:r w:rsidRPr="00BC34F8">
              <w:rPr>
                <w:rFonts w:ascii="Times New Roman" w:hAnsi="Times New Roman"/>
                <w:sz w:val="28"/>
                <w:szCs w:val="28"/>
              </w:rPr>
              <w:t>капитале</w:t>
            </w:r>
            <w:proofErr w:type="gramEnd"/>
            <w:r w:rsidRPr="00BC34F8">
              <w:rPr>
                <w:rFonts w:ascii="Times New Roman" w:hAnsi="Times New Roman"/>
                <w:sz w:val="28"/>
                <w:szCs w:val="28"/>
              </w:rPr>
              <w:t xml:space="preserve"> этого хозяйственного общества (товарищества, хозяйственного партнерства);</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Юридическое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w:t>
            </w:r>
            <w:r w:rsidRPr="00BC34F8">
              <w:rPr>
                <w:rFonts w:ascii="Times New Roman" w:hAnsi="Times New Roman"/>
                <w:sz w:val="28"/>
                <w:szCs w:val="28"/>
              </w:rPr>
              <w:lastRenderedPageBreak/>
              <w:t>хозяйственному партнерству) обязательные для исполнения указания;</w:t>
            </w:r>
            <w:proofErr w:type="gramEnd"/>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lastRenderedPageBreak/>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Лица, каждое из которых по какому-либо из указанных в пунктах 1 </w:t>
            </w:r>
            <w:r w:rsidRPr="00BC34F8">
              <w:rPr>
                <w:rFonts w:ascii="Times New Roman" w:hAnsi="Times New Roman"/>
                <w:sz w:val="28"/>
                <w:szCs w:val="28"/>
              </w:rPr>
              <w:sym w:font="Symbol" w:char="F02D"/>
            </w:r>
            <w:r w:rsidRPr="00BC34F8">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 части 1 статьи 9 Федерального закона «О </w:t>
            </w:r>
            <w:r w:rsidRPr="00BC34F8">
              <w:rPr>
                <w:rFonts w:ascii="Times New Roman" w:hAnsi="Times New Roman"/>
                <w:sz w:val="28"/>
                <w:szCs w:val="28"/>
              </w:rPr>
              <w:lastRenderedPageBreak/>
              <w:t>защите конкуренции</w:t>
            </w:r>
            <w:proofErr w:type="gramEnd"/>
            <w:r w:rsidRPr="00BC34F8">
              <w:rPr>
                <w:rFonts w:ascii="Times New Roman" w:hAnsi="Times New Roman"/>
                <w:sz w:val="28"/>
                <w:szCs w:val="28"/>
              </w:rPr>
              <w:t>» признаку;</w:t>
            </w:r>
          </w:p>
        </w:tc>
        <w:tc>
          <w:tcPr>
            <w:tcW w:w="5452" w:type="dxa"/>
            <w:gridSpan w:val="2"/>
            <w:shd w:val="clear" w:color="auto" w:fill="auto"/>
          </w:tcPr>
          <w:p w:rsidR="007A5DA4" w:rsidRDefault="007A5DA4" w:rsidP="007A5DA4">
            <w:pPr>
              <w:jc w:val="center"/>
            </w:pPr>
          </w:p>
        </w:tc>
      </w:tr>
      <w:tr w:rsidR="007A5DA4" w:rsidRPr="002D4FE0" w:rsidTr="00CB3372">
        <w:trPr>
          <w:gridAfter w:val="1"/>
          <w:wAfter w:w="432" w:type="dxa"/>
        </w:trPr>
        <w:tc>
          <w:tcPr>
            <w:tcW w:w="4395" w:type="dxa"/>
            <w:gridSpan w:val="3"/>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lastRenderedPageBreak/>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w:t>
            </w:r>
            <w:proofErr w:type="gramEnd"/>
            <w:r w:rsidRPr="00BC34F8">
              <w:rPr>
                <w:rFonts w:ascii="Times New Roman" w:hAnsi="Times New Roman"/>
                <w:sz w:val="28"/>
                <w:szCs w:val="28"/>
              </w:rPr>
              <w:t xml:space="preserve">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452" w:type="dxa"/>
            <w:gridSpan w:val="2"/>
            <w:shd w:val="clear" w:color="auto" w:fill="auto"/>
          </w:tcPr>
          <w:p w:rsidR="007A5DA4" w:rsidRDefault="007A5DA4" w:rsidP="007A5DA4">
            <w:pPr>
              <w:jc w:val="center"/>
            </w:pP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rPr>
            </w:pPr>
            <w:r w:rsidRPr="00BC34F8">
              <w:rPr>
                <w:rFonts w:ascii="Times New Roman" w:hAnsi="Times New Roman"/>
                <w:sz w:val="28"/>
              </w:rPr>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5452" w:type="dxa"/>
            <w:gridSpan w:val="2"/>
            <w:shd w:val="clear" w:color="auto" w:fill="auto"/>
          </w:tcPr>
          <w:p w:rsidR="0097189B" w:rsidRPr="00265218" w:rsidRDefault="0097189B" w:rsidP="00265218">
            <w:pPr>
              <w:ind w:left="34"/>
              <w:jc w:val="center"/>
              <w:rPr>
                <w:u w:val="single"/>
              </w:rPr>
            </w:pPr>
          </w:p>
        </w:tc>
      </w:tr>
      <w:tr w:rsidR="0097189B" w:rsidRPr="002D4FE0" w:rsidTr="00CB3372">
        <w:trPr>
          <w:gridAfter w:val="1"/>
          <w:wAfter w:w="432" w:type="dxa"/>
        </w:trPr>
        <w:tc>
          <w:tcPr>
            <w:tcW w:w="9847" w:type="dxa"/>
            <w:gridSpan w:val="5"/>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rPr>
            </w:pPr>
            <w:r w:rsidRPr="00BC34F8">
              <w:rPr>
                <w:rFonts w:ascii="Times New Roman" w:hAnsi="Times New Roman"/>
                <w:sz w:val="28"/>
                <w:szCs w:val="28"/>
              </w:rPr>
              <w:t xml:space="preserve">Основания, по которым Заявитель является субъектом электроэнергетики,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которого в размере не менее 20 процентов плюс одна голосующая акция осуществляет оптовая гидрогенерирующая компания</w:t>
            </w:r>
            <w:r w:rsidR="00EE6973" w:rsidRPr="00FB1492">
              <w:rPr>
                <w:rFonts w:ascii="Times New Roman" w:hAnsi="Times New Roman"/>
                <w:b/>
                <w:i/>
                <w:sz w:val="28"/>
              </w:rPr>
              <w:t xml:space="preserve"> не требуется заполнение</w:t>
            </w:r>
            <w:r w:rsidR="00EE6973">
              <w:rPr>
                <w:rFonts w:ascii="Times New Roman" w:hAnsi="Times New Roman"/>
                <w:sz w:val="28"/>
                <w:szCs w:val="28"/>
              </w:rPr>
              <w:t xml:space="preserve"> </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5"/>
              </w:numPr>
              <w:spacing w:after="0" w:line="240" w:lineRule="auto"/>
              <w:ind w:left="0" w:firstLine="743"/>
              <w:jc w:val="both"/>
              <w:rPr>
                <w:rFonts w:ascii="Times New Roman" w:hAnsi="Times New Roman"/>
                <w:sz w:val="28"/>
              </w:rPr>
            </w:pPr>
            <w:r w:rsidRPr="00BC34F8">
              <w:rPr>
                <w:rFonts w:ascii="Times New Roman" w:hAnsi="Times New Roman"/>
                <w:sz w:val="28"/>
              </w:rPr>
              <w:t>Размер доли в уставном капитале Заявителя, прямое или косвенное владение которой осуществляет оптовая гидрогенерирующая компания</w:t>
            </w:r>
          </w:p>
        </w:tc>
        <w:tc>
          <w:tcPr>
            <w:tcW w:w="5452" w:type="dxa"/>
            <w:gridSpan w:val="2"/>
            <w:shd w:val="clear" w:color="auto" w:fill="auto"/>
          </w:tcPr>
          <w:p w:rsidR="0097189B" w:rsidRPr="00BC34F8" w:rsidRDefault="0097189B" w:rsidP="00BC34F8">
            <w:pPr>
              <w:jc w:val="center"/>
              <w:rPr>
                <w:sz w:val="28"/>
              </w:rPr>
            </w:pPr>
            <w:r w:rsidRPr="002D4FE0">
              <w:t>_________ %</w:t>
            </w:r>
          </w:p>
        </w:tc>
      </w:tr>
      <w:tr w:rsidR="0097189B" w:rsidRPr="002D4FE0" w:rsidTr="00CB3372">
        <w:trPr>
          <w:gridAfter w:val="1"/>
          <w:wAfter w:w="432" w:type="dxa"/>
        </w:trPr>
        <w:tc>
          <w:tcPr>
            <w:tcW w:w="4395" w:type="dxa"/>
            <w:gridSpan w:val="3"/>
            <w:shd w:val="clear" w:color="auto" w:fill="auto"/>
          </w:tcPr>
          <w:p w:rsidR="0097189B" w:rsidRPr="002D4FE0" w:rsidRDefault="0097189B" w:rsidP="00BC34F8">
            <w:pPr>
              <w:pStyle w:val="ConsPlusNormal"/>
              <w:numPr>
                <w:ilvl w:val="1"/>
                <w:numId w:val="15"/>
              </w:numPr>
              <w:ind w:left="0" w:firstLine="743"/>
              <w:jc w:val="both"/>
            </w:pPr>
            <w:r>
              <w:t>Р</w:t>
            </w:r>
            <w:r w:rsidRPr="002D4FE0">
              <w:t xml:space="preserve">асчеты и копии документов, обосновывающие основания, по которым Заявитель </w:t>
            </w:r>
            <w:r w:rsidRPr="002D4FE0">
              <w:lastRenderedPageBreak/>
              <w:t xml:space="preserve">является субъектом электроэнергетики, прямое или косвенное владение </w:t>
            </w:r>
            <w:proofErr w:type="gramStart"/>
            <w:r w:rsidRPr="002D4FE0">
              <w:t>долей</w:t>
            </w:r>
            <w:proofErr w:type="gramEnd"/>
            <w:r w:rsidRPr="002D4FE0">
              <w:t xml:space="preserve">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5452" w:type="dxa"/>
            <w:gridSpan w:val="2"/>
            <w:shd w:val="clear" w:color="auto" w:fill="auto"/>
          </w:tcPr>
          <w:p w:rsidR="0097189B" w:rsidRPr="00BC34F8" w:rsidRDefault="0097189B" w:rsidP="00BC34F8">
            <w:pPr>
              <w:jc w:val="center"/>
              <w:rPr>
                <w:sz w:val="28"/>
                <w:u w:val="single"/>
              </w:rPr>
            </w:pPr>
          </w:p>
        </w:tc>
      </w:tr>
      <w:tr w:rsidR="0097189B" w:rsidRPr="002D4FE0" w:rsidTr="00CB3372">
        <w:trPr>
          <w:gridAfter w:val="1"/>
          <w:wAfter w:w="432" w:type="dxa"/>
        </w:trPr>
        <w:tc>
          <w:tcPr>
            <w:tcW w:w="9847" w:type="dxa"/>
            <w:gridSpan w:val="5"/>
            <w:shd w:val="clear" w:color="auto" w:fill="auto"/>
          </w:tcPr>
          <w:p w:rsidR="0097189B" w:rsidRDefault="0097189B" w:rsidP="00BC34F8">
            <w:pPr>
              <w:pStyle w:val="ConsPlusNormal"/>
              <w:numPr>
                <w:ilvl w:val="0"/>
                <w:numId w:val="15"/>
              </w:numPr>
              <w:ind w:left="34" w:firstLine="0"/>
              <w:jc w:val="center"/>
            </w:pPr>
            <w:r w:rsidRPr="0029068F">
              <w:lastRenderedPageBreak/>
              <w:t>Заявление об утверждении</w:t>
            </w:r>
          </w:p>
          <w:p w:rsidR="0097189B" w:rsidRPr="0029068F" w:rsidRDefault="0097189B" w:rsidP="00971DA2">
            <w:pPr>
              <w:pStyle w:val="ConsPlusNormal"/>
              <w:ind w:left="34"/>
            </w:pPr>
            <w:proofErr w:type="gramStart"/>
            <w:r w:rsidRPr="00BC34F8">
              <w:rPr>
                <w:color w:val="000000"/>
                <w:sz w:val="20"/>
                <w:szCs w:val="20"/>
              </w:rPr>
              <w:t>(ВНИМАНИЕ!</w:t>
            </w:r>
            <w:proofErr w:type="gramEnd"/>
            <w:r w:rsidRPr="00BC34F8">
              <w:rPr>
                <w:color w:val="000000"/>
                <w:sz w:val="20"/>
                <w:szCs w:val="20"/>
              </w:rPr>
              <w:t xml:space="preserve"> </w:t>
            </w:r>
            <w:proofErr w:type="gramStart"/>
            <w:r w:rsidRPr="00BC34F8">
              <w:rPr>
                <w:color w:val="000000"/>
                <w:sz w:val="20"/>
                <w:szCs w:val="20"/>
              </w:rPr>
              <w:t xml:space="preserve">Если в текущем году Заявителем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w:t>
            </w:r>
            <w:r w:rsidRPr="00BC34F8">
              <w:rPr>
                <w:b/>
                <w:color w:val="000000"/>
                <w:sz w:val="20"/>
                <w:szCs w:val="20"/>
                <w:u w:val="single"/>
              </w:rPr>
              <w:t>одно заявление</w:t>
            </w:r>
            <w:r w:rsidRPr="00BC34F8">
              <w:rPr>
                <w:color w:val="000000"/>
                <w:sz w:val="20"/>
                <w:szCs w:val="20"/>
              </w:rPr>
              <w:t>, для чего необходимо заполнить пункты 7.1 и 7.2):</w:t>
            </w:r>
            <w:proofErr w:type="gramEnd"/>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rPr>
                <w:rFonts w:ascii="Times New Roman" w:hAnsi="Times New Roman"/>
                <w:sz w:val="28"/>
              </w:rPr>
            </w:pPr>
            <w:r w:rsidRPr="00BC34F8">
              <w:rPr>
                <w:rFonts w:ascii="Times New Roman" w:hAnsi="Times New Roman"/>
                <w:sz w:val="28"/>
              </w:rPr>
              <w:t>Инвестиционной программы на следующий период реализации</w:t>
            </w:r>
          </w:p>
          <w:p w:rsidR="0097189B" w:rsidRPr="00BC34F8" w:rsidRDefault="0097189B" w:rsidP="00BC34F8">
            <w:pPr>
              <w:ind w:left="34"/>
              <w:jc w:val="both"/>
              <w:rPr>
                <w:sz w:val="20"/>
                <w:szCs w:val="20"/>
              </w:rPr>
            </w:pPr>
            <w:r w:rsidRPr="00BC34F8">
              <w:rPr>
                <w:sz w:val="20"/>
                <w:szCs w:val="20"/>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5452" w:type="dxa"/>
            <w:gridSpan w:val="2"/>
            <w:shd w:val="clear" w:color="auto" w:fill="auto"/>
          </w:tcPr>
          <w:p w:rsidR="0097189B" w:rsidRPr="002D0331" w:rsidRDefault="0097189B" w:rsidP="00BC34F8">
            <w:pPr>
              <w:rPr>
                <w:sz w:val="28"/>
                <w:szCs w:val="28"/>
              </w:rPr>
            </w:pPr>
            <w:r w:rsidRPr="00BC34F8">
              <w:rPr>
                <w:sz w:val="28"/>
                <w:szCs w:val="28"/>
              </w:rPr>
              <w:t xml:space="preserve">Год начала – </w:t>
            </w:r>
            <w:r w:rsidR="00290321">
              <w:rPr>
                <w:sz w:val="28"/>
                <w:szCs w:val="28"/>
                <w:lang w:val="en-US"/>
              </w:rPr>
              <w:t>202</w:t>
            </w:r>
            <w:r w:rsidR="002D0331">
              <w:rPr>
                <w:sz w:val="28"/>
                <w:szCs w:val="28"/>
              </w:rPr>
              <w:t>4</w:t>
            </w:r>
          </w:p>
          <w:p w:rsidR="0097189B" w:rsidRPr="002D0331" w:rsidRDefault="0097189B" w:rsidP="00BC34F8">
            <w:pPr>
              <w:rPr>
                <w:sz w:val="28"/>
                <w:szCs w:val="28"/>
              </w:rPr>
            </w:pPr>
            <w:r w:rsidRPr="00BC34F8">
              <w:rPr>
                <w:sz w:val="28"/>
                <w:szCs w:val="28"/>
              </w:rPr>
              <w:t xml:space="preserve">Год окончания – </w:t>
            </w:r>
            <w:r w:rsidR="00290321">
              <w:rPr>
                <w:sz w:val="28"/>
                <w:szCs w:val="28"/>
                <w:lang w:val="en-US"/>
              </w:rPr>
              <w:t>202</w:t>
            </w:r>
            <w:r w:rsidR="002D0331">
              <w:rPr>
                <w:sz w:val="28"/>
                <w:szCs w:val="28"/>
              </w:rPr>
              <w:t>9</w:t>
            </w:r>
          </w:p>
          <w:p w:rsidR="0097189B" w:rsidRPr="00BC34F8" w:rsidRDefault="0097189B" w:rsidP="00BC34F8">
            <w:pPr>
              <w:rPr>
                <w:sz w:val="28"/>
                <w:szCs w:val="28"/>
              </w:rPr>
            </w:pP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t xml:space="preserve">Изменений, вносимых в ранее утвержденную инвестиционную программу </w:t>
            </w:r>
          </w:p>
          <w:p w:rsidR="0097189B" w:rsidRPr="00BC34F8" w:rsidRDefault="0097189B" w:rsidP="00BC34F8">
            <w:pPr>
              <w:pStyle w:val="ad"/>
              <w:ind w:left="34"/>
              <w:jc w:val="both"/>
              <w:rPr>
                <w:rFonts w:ascii="Times New Roman" w:hAnsi="Times New Roman"/>
                <w:sz w:val="20"/>
                <w:szCs w:val="20"/>
              </w:rPr>
            </w:pPr>
            <w:r w:rsidRPr="00BC34F8">
              <w:rPr>
                <w:rFonts w:ascii="Times New Roman" w:hAnsi="Times New Roman"/>
                <w:sz w:val="20"/>
                <w:szCs w:val="20"/>
              </w:rPr>
              <w:t xml:space="preserve">(если направляется заявление об утверждении изменений, вносимых в инвестиционную программу, утвержденную Минэнерго России (Минэнерго России совместно с </w:t>
            </w:r>
            <w:proofErr w:type="spellStart"/>
            <w:r w:rsidRPr="00BC34F8">
              <w:rPr>
                <w:rFonts w:ascii="Times New Roman" w:hAnsi="Times New Roman"/>
                <w:sz w:val="20"/>
                <w:szCs w:val="20"/>
              </w:rPr>
              <w:t>Госкорпорацией</w:t>
            </w:r>
            <w:proofErr w:type="spellEnd"/>
            <w:r w:rsidRPr="00BC34F8">
              <w:rPr>
                <w:rFonts w:ascii="Times New Roman" w:hAnsi="Times New Roman"/>
                <w:sz w:val="20"/>
                <w:szCs w:val="20"/>
              </w:rPr>
              <w:t xml:space="preserve"> «</w:t>
            </w:r>
            <w:proofErr w:type="spellStart"/>
            <w:r w:rsidRPr="00BC34F8">
              <w:rPr>
                <w:rFonts w:ascii="Times New Roman" w:hAnsi="Times New Roman"/>
                <w:sz w:val="20"/>
                <w:szCs w:val="20"/>
              </w:rPr>
              <w:t>Росатом</w:t>
            </w:r>
            <w:proofErr w:type="spellEnd"/>
            <w:r w:rsidRPr="00BC34F8">
              <w:rPr>
                <w:rFonts w:ascii="Times New Roman" w:hAnsi="Times New Roman"/>
                <w:sz w:val="20"/>
                <w:szCs w:val="20"/>
              </w:rPr>
              <w:t xml:space="preserve">»), то указываются реквизиты приказа Минэнерго России (Минэнерго России и </w:t>
            </w:r>
            <w:proofErr w:type="spellStart"/>
            <w:r w:rsidRPr="00BC34F8">
              <w:rPr>
                <w:rFonts w:ascii="Times New Roman" w:hAnsi="Times New Roman"/>
                <w:sz w:val="20"/>
                <w:szCs w:val="20"/>
              </w:rPr>
              <w:t>Госкорпорации</w:t>
            </w:r>
            <w:proofErr w:type="spellEnd"/>
            <w:r w:rsidRPr="00BC34F8">
              <w:rPr>
                <w:rFonts w:ascii="Times New Roman" w:hAnsi="Times New Roman"/>
                <w:sz w:val="20"/>
                <w:szCs w:val="20"/>
              </w:rPr>
              <w:t xml:space="preserve"> «</w:t>
            </w:r>
            <w:proofErr w:type="spellStart"/>
            <w:r w:rsidRPr="00BC34F8">
              <w:rPr>
                <w:rFonts w:ascii="Times New Roman" w:hAnsi="Times New Roman"/>
                <w:sz w:val="20"/>
                <w:szCs w:val="20"/>
              </w:rPr>
              <w:t>Росатом</w:t>
            </w:r>
            <w:proofErr w:type="spellEnd"/>
            <w:r w:rsidRPr="00BC34F8">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5452" w:type="dxa"/>
            <w:gridSpan w:val="2"/>
            <w:shd w:val="clear" w:color="auto" w:fill="auto"/>
          </w:tcPr>
          <w:p w:rsidR="00655362" w:rsidRDefault="00290321" w:rsidP="00BC34F8">
            <w:pPr>
              <w:rPr>
                <w:sz w:val="28"/>
                <w:szCs w:val="28"/>
              </w:rPr>
            </w:pPr>
            <w:r w:rsidRPr="00432ACA">
              <w:rPr>
                <w:sz w:val="28"/>
                <w:szCs w:val="28"/>
              </w:rPr>
              <w:t xml:space="preserve">Приказ Департамента жилищно-коммунального хозяйства и энергетики Воронежской области от </w:t>
            </w:r>
            <w:r w:rsidR="002D0331" w:rsidRPr="002D0331">
              <w:rPr>
                <w:sz w:val="28"/>
                <w:szCs w:val="28"/>
              </w:rPr>
              <w:t>20.06.2023</w:t>
            </w:r>
            <w:r w:rsidRPr="00432ACA">
              <w:rPr>
                <w:sz w:val="28"/>
                <w:szCs w:val="28"/>
              </w:rPr>
              <w:t xml:space="preserve"> г. </w:t>
            </w:r>
          </w:p>
          <w:p w:rsidR="00290321" w:rsidRDefault="00290321" w:rsidP="00BC34F8">
            <w:pPr>
              <w:rPr>
                <w:sz w:val="28"/>
                <w:szCs w:val="28"/>
              </w:rPr>
            </w:pPr>
            <w:r w:rsidRPr="00432ACA">
              <w:rPr>
                <w:sz w:val="28"/>
                <w:szCs w:val="28"/>
              </w:rPr>
              <w:t>№ 1</w:t>
            </w:r>
            <w:r w:rsidR="002D0331">
              <w:rPr>
                <w:sz w:val="28"/>
                <w:szCs w:val="28"/>
              </w:rPr>
              <w:t>53</w:t>
            </w:r>
            <w:r w:rsidRPr="00432ACA">
              <w:rPr>
                <w:sz w:val="28"/>
                <w:szCs w:val="28"/>
              </w:rPr>
              <w:t xml:space="preserve"> (изменения на </w:t>
            </w:r>
            <w:r w:rsidR="00A71EB3">
              <w:rPr>
                <w:sz w:val="28"/>
                <w:szCs w:val="28"/>
              </w:rPr>
              <w:t>2024</w:t>
            </w:r>
            <w:r w:rsidRPr="00432ACA">
              <w:rPr>
                <w:sz w:val="28"/>
                <w:szCs w:val="28"/>
              </w:rPr>
              <w:t xml:space="preserve"> год)</w:t>
            </w:r>
          </w:p>
          <w:p w:rsidR="0097189B" w:rsidRPr="00290321" w:rsidRDefault="00290321" w:rsidP="00290321">
            <w:pPr>
              <w:tabs>
                <w:tab w:val="left" w:pos="2130"/>
              </w:tabs>
              <w:rPr>
                <w:sz w:val="28"/>
                <w:szCs w:val="28"/>
              </w:rPr>
            </w:pPr>
            <w:r>
              <w:rPr>
                <w:sz w:val="28"/>
                <w:szCs w:val="28"/>
              </w:rPr>
              <w:tab/>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p>
        </w:tc>
        <w:tc>
          <w:tcPr>
            <w:tcW w:w="5452" w:type="dxa"/>
            <w:gridSpan w:val="2"/>
            <w:shd w:val="clear" w:color="auto" w:fill="auto"/>
          </w:tcPr>
          <w:p w:rsidR="00290321" w:rsidRPr="00D224F2" w:rsidRDefault="00F873F8" w:rsidP="00290321">
            <w:pPr>
              <w:rPr>
                <w:sz w:val="28"/>
                <w:szCs w:val="28"/>
              </w:rPr>
            </w:pPr>
            <w:hyperlink r:id="rId14" w:history="1">
              <w:r w:rsidR="00D224F2" w:rsidRPr="00D224F2">
                <w:rPr>
                  <w:rStyle w:val="a5"/>
                  <w:sz w:val="28"/>
                  <w:szCs w:val="28"/>
                </w:rPr>
                <w:t>http://mupgesrossosh.ru/wp-content/uploads/2024/02/invest_2024-2029.zip</w:t>
              </w:r>
            </w:hyperlink>
          </w:p>
          <w:p w:rsidR="00D224F2" w:rsidRPr="00D224F2" w:rsidRDefault="00F873F8" w:rsidP="00D224F2">
            <w:pPr>
              <w:contextualSpacing/>
              <w:rPr>
                <w:sz w:val="28"/>
                <w:szCs w:val="28"/>
              </w:rPr>
            </w:pPr>
            <w:hyperlink r:id="rId15" w:history="1">
              <w:r w:rsidR="00D224F2" w:rsidRPr="00D224F2">
                <w:rPr>
                  <w:rStyle w:val="a5"/>
                  <w:sz w:val="28"/>
                  <w:szCs w:val="28"/>
                </w:rPr>
                <w:t>http://mupgesrossosh.ru/wp-content/uploads/2024/07/invest_24-29_chast_1.zip</w:t>
              </w:r>
            </w:hyperlink>
          </w:p>
          <w:p w:rsidR="00D224F2" w:rsidRPr="00D224F2" w:rsidRDefault="00F873F8" w:rsidP="00D224F2">
            <w:pPr>
              <w:contextualSpacing/>
            </w:pPr>
            <w:hyperlink r:id="rId16" w:history="1">
              <w:r w:rsidR="00D224F2" w:rsidRPr="00D224F2">
                <w:rPr>
                  <w:rStyle w:val="a5"/>
                  <w:sz w:val="28"/>
                  <w:szCs w:val="28"/>
                </w:rPr>
                <w:t>http://mupgesrossosh.ru/wp-content/uploads/2024/07/invest_24-29_chast_2.zip</w:t>
              </w:r>
            </w:hyperlink>
          </w:p>
          <w:p w:rsidR="00D224F2" w:rsidRPr="00D224F2" w:rsidRDefault="00D224F2" w:rsidP="00290321">
            <w:pPr>
              <w:rPr>
                <w:sz w:val="28"/>
                <w:szCs w:val="28"/>
              </w:rPr>
            </w:pPr>
          </w:p>
          <w:p w:rsidR="005C1638" w:rsidRPr="00D224F2" w:rsidRDefault="005C1638" w:rsidP="00B8114E">
            <w:pPr>
              <w:rPr>
                <w:color w:val="FF0000"/>
                <w:sz w:val="28"/>
                <w:szCs w:val="28"/>
              </w:rPr>
            </w:pPr>
          </w:p>
        </w:tc>
      </w:tr>
      <w:tr w:rsidR="0097189B" w:rsidRPr="002D4FE0" w:rsidTr="00CB3372">
        <w:trPr>
          <w:gridAfter w:val="1"/>
          <w:wAfter w:w="432" w:type="dxa"/>
        </w:trPr>
        <w:tc>
          <w:tcPr>
            <w:tcW w:w="4395" w:type="dxa"/>
            <w:gridSpan w:val="3"/>
            <w:shd w:val="clear" w:color="auto" w:fill="auto"/>
          </w:tcPr>
          <w:p w:rsidR="0097189B" w:rsidRPr="00971DA2" w:rsidRDefault="0097189B" w:rsidP="00971DA2">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t>Дата размещения информации, указанной в пункте 7.3 настоящего заявления.</w:t>
            </w:r>
          </w:p>
        </w:tc>
        <w:tc>
          <w:tcPr>
            <w:tcW w:w="5452" w:type="dxa"/>
            <w:gridSpan w:val="2"/>
            <w:shd w:val="clear" w:color="auto" w:fill="auto"/>
          </w:tcPr>
          <w:p w:rsidR="00B8114E" w:rsidRPr="00D224F2" w:rsidRDefault="00290321" w:rsidP="002D0331">
            <w:pPr>
              <w:tabs>
                <w:tab w:val="left" w:pos="1170"/>
              </w:tabs>
              <w:rPr>
                <w:sz w:val="28"/>
                <w:szCs w:val="28"/>
              </w:rPr>
            </w:pPr>
            <w:r w:rsidRPr="00D224F2">
              <w:rPr>
                <w:sz w:val="28"/>
                <w:szCs w:val="28"/>
              </w:rPr>
              <w:t>2</w:t>
            </w:r>
            <w:r w:rsidR="002D0331" w:rsidRPr="00D224F2">
              <w:rPr>
                <w:sz w:val="28"/>
                <w:szCs w:val="28"/>
              </w:rPr>
              <w:t>9</w:t>
            </w:r>
            <w:r w:rsidRPr="00D224F2">
              <w:rPr>
                <w:sz w:val="28"/>
                <w:szCs w:val="28"/>
              </w:rPr>
              <w:t>.02.202</w:t>
            </w:r>
            <w:r w:rsidR="002D0331" w:rsidRPr="00D224F2">
              <w:rPr>
                <w:sz w:val="28"/>
                <w:szCs w:val="28"/>
              </w:rPr>
              <w:t>4</w:t>
            </w:r>
            <w:r w:rsidRPr="00D224F2">
              <w:rPr>
                <w:sz w:val="28"/>
                <w:szCs w:val="28"/>
              </w:rPr>
              <w:t xml:space="preserve"> г</w:t>
            </w:r>
            <w:r w:rsidR="007F4ADC" w:rsidRPr="00D224F2">
              <w:rPr>
                <w:sz w:val="28"/>
                <w:szCs w:val="28"/>
              </w:rPr>
              <w:t>.</w:t>
            </w:r>
            <w:r w:rsidR="00D224F2" w:rsidRPr="00D224F2">
              <w:rPr>
                <w:sz w:val="28"/>
                <w:szCs w:val="28"/>
              </w:rPr>
              <w:t>; 23.07.2024 г.</w:t>
            </w:r>
          </w:p>
        </w:tc>
      </w:tr>
      <w:tr w:rsidR="0097189B" w:rsidRPr="002D4FE0" w:rsidTr="00CB3372">
        <w:trPr>
          <w:gridAfter w:val="1"/>
          <w:wAfter w:w="432" w:type="dxa"/>
        </w:trPr>
        <w:tc>
          <w:tcPr>
            <w:tcW w:w="9847" w:type="dxa"/>
            <w:gridSpan w:val="5"/>
            <w:shd w:val="clear" w:color="auto" w:fill="auto"/>
          </w:tcPr>
          <w:p w:rsidR="0097189B" w:rsidRPr="00BC34F8" w:rsidRDefault="0097189B" w:rsidP="008C2E91">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t xml:space="preserve">Информация о планируемой Заявителем </w:t>
            </w:r>
            <w:proofErr w:type="gramStart"/>
            <w:r w:rsidRPr="00BC34F8">
              <w:rPr>
                <w:rFonts w:ascii="Times New Roman" w:hAnsi="Times New Roman"/>
                <w:sz w:val="28"/>
              </w:rPr>
              <w:t>продолжительности срока действия продления долгосрочного периода</w:t>
            </w:r>
            <w:proofErr w:type="gramEnd"/>
            <w:r w:rsidRPr="00BC34F8">
              <w:rPr>
                <w:rFonts w:ascii="Times New Roman" w:hAnsi="Times New Roman"/>
                <w:sz w:val="28"/>
              </w:rPr>
              <w:t xml:space="preserve"> регулирования, установленного в отношении Заявителя, его обособленного структурного подразделения </w:t>
            </w:r>
            <w:r w:rsidRPr="00BC34F8">
              <w:rPr>
                <w:rFonts w:ascii="Times New Roman" w:hAnsi="Times New Roman"/>
                <w:sz w:val="28"/>
              </w:rPr>
              <w:lastRenderedPageBreak/>
              <w:t>или территории, на которой он осуществляет свою деятельность.</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proofErr w:type="gramStart"/>
            <w:r w:rsidRPr="00BC34F8">
              <w:rPr>
                <w:rFonts w:ascii="Times New Roman" w:hAnsi="Times New Roman"/>
                <w:sz w:val="28"/>
              </w:rPr>
              <w:lastRenderedPageBreak/>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5452" w:type="dxa"/>
            <w:gridSpan w:val="2"/>
            <w:shd w:val="clear" w:color="auto" w:fill="auto"/>
          </w:tcPr>
          <w:p w:rsidR="0097189B" w:rsidRPr="00BC34F8" w:rsidRDefault="00265218" w:rsidP="00265218">
            <w:pPr>
              <w:jc w:val="center"/>
              <w:rPr>
                <w:sz w:val="28"/>
                <w:szCs w:val="28"/>
              </w:rPr>
            </w:pPr>
            <w:r w:rsidRPr="00FE5177">
              <w:rPr>
                <w:sz w:val="28"/>
                <w:szCs w:val="28"/>
              </w:rPr>
              <w:t>Нет</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5452" w:type="dxa"/>
            <w:gridSpan w:val="2"/>
            <w:shd w:val="clear" w:color="auto" w:fill="auto"/>
          </w:tcPr>
          <w:p w:rsidR="0097189B" w:rsidRPr="00BC34F8" w:rsidRDefault="0097189B" w:rsidP="00BC34F8">
            <w:pPr>
              <w:rPr>
                <w:sz w:val="28"/>
                <w:szCs w:val="28"/>
              </w:rPr>
            </w:pPr>
            <w:r w:rsidRPr="00BC34F8">
              <w:rPr>
                <w:sz w:val="28"/>
                <w:szCs w:val="28"/>
              </w:rPr>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5452" w:type="dxa"/>
            <w:gridSpan w:val="2"/>
            <w:shd w:val="clear" w:color="auto" w:fill="auto"/>
          </w:tcPr>
          <w:p w:rsidR="0097189B" w:rsidRPr="00BC34F8" w:rsidRDefault="0097189B" w:rsidP="00BC34F8">
            <w:pPr>
              <w:rPr>
                <w:sz w:val="28"/>
                <w:szCs w:val="28"/>
                <w:vertAlign w:val="superscript"/>
              </w:rPr>
            </w:pPr>
            <w:r w:rsidRPr="00BC34F8">
              <w:rPr>
                <w:sz w:val="28"/>
                <w:szCs w:val="28"/>
              </w:rPr>
              <w:t>Год начала продления:________</w:t>
            </w:r>
          </w:p>
          <w:p w:rsidR="0097189B" w:rsidRPr="00BC34F8" w:rsidRDefault="0097189B" w:rsidP="00BC34F8">
            <w:pPr>
              <w:rPr>
                <w:sz w:val="28"/>
                <w:szCs w:val="28"/>
                <w:vertAlign w:val="superscript"/>
              </w:rPr>
            </w:pPr>
            <w:r w:rsidRPr="00BC34F8">
              <w:rPr>
                <w:sz w:val="28"/>
                <w:szCs w:val="28"/>
              </w:rPr>
              <w:t>Год окончания продления: ____</w:t>
            </w:r>
          </w:p>
          <w:p w:rsidR="0097189B" w:rsidRPr="00BC34F8" w:rsidRDefault="0097189B" w:rsidP="00BC34F8">
            <w:pPr>
              <w:rPr>
                <w:sz w:val="20"/>
                <w:szCs w:val="20"/>
              </w:rPr>
            </w:pP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 xml:space="preserve">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w:t>
            </w:r>
            <w:r w:rsidRPr="00BC34F8">
              <w:rPr>
                <w:rFonts w:ascii="Times New Roman" w:hAnsi="Times New Roman"/>
                <w:sz w:val="28"/>
              </w:rPr>
              <w:lastRenderedPageBreak/>
              <w:t>которого планируется Заявителем.</w:t>
            </w:r>
          </w:p>
        </w:tc>
        <w:tc>
          <w:tcPr>
            <w:tcW w:w="5452" w:type="dxa"/>
            <w:gridSpan w:val="2"/>
            <w:shd w:val="clear" w:color="auto" w:fill="auto"/>
          </w:tcPr>
          <w:p w:rsidR="0097189B" w:rsidRPr="00BC34F8" w:rsidRDefault="0097189B" w:rsidP="00BC34F8">
            <w:pPr>
              <w:rPr>
                <w:sz w:val="28"/>
                <w:szCs w:val="28"/>
              </w:rPr>
            </w:pPr>
            <w:r w:rsidRPr="00BC34F8">
              <w:rPr>
                <w:sz w:val="28"/>
                <w:szCs w:val="28"/>
              </w:rPr>
              <w:lastRenderedPageBreak/>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lastRenderedPageBreak/>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8.3 настоящего заявления.</w:t>
            </w:r>
          </w:p>
        </w:tc>
        <w:tc>
          <w:tcPr>
            <w:tcW w:w="5452" w:type="dxa"/>
            <w:gridSpan w:val="2"/>
            <w:shd w:val="clear" w:color="auto" w:fill="auto"/>
          </w:tcPr>
          <w:p w:rsidR="0097189B" w:rsidRPr="00BC34F8" w:rsidRDefault="0097189B" w:rsidP="00BC34F8">
            <w:pPr>
              <w:rPr>
                <w:sz w:val="28"/>
                <w:szCs w:val="28"/>
                <w:vertAlign w:val="superscript"/>
              </w:rPr>
            </w:pPr>
            <w:r w:rsidRPr="00BC34F8">
              <w:rPr>
                <w:sz w:val="28"/>
                <w:szCs w:val="28"/>
              </w:rPr>
              <w:t>Год начала продления:________</w:t>
            </w:r>
          </w:p>
          <w:p w:rsidR="0097189B" w:rsidRPr="00BC34F8" w:rsidRDefault="0097189B" w:rsidP="00BC34F8">
            <w:pPr>
              <w:rPr>
                <w:sz w:val="28"/>
                <w:szCs w:val="28"/>
                <w:vertAlign w:val="superscript"/>
              </w:rPr>
            </w:pPr>
            <w:r w:rsidRPr="00BC34F8">
              <w:rPr>
                <w:sz w:val="28"/>
                <w:szCs w:val="28"/>
              </w:rPr>
              <w:t>Год окончания продления: ____</w:t>
            </w:r>
          </w:p>
          <w:p w:rsidR="0097189B" w:rsidRPr="00BC34F8" w:rsidRDefault="0097189B" w:rsidP="00BC34F8">
            <w:pPr>
              <w:rPr>
                <w:sz w:val="20"/>
                <w:szCs w:val="20"/>
              </w:rPr>
            </w:pPr>
          </w:p>
        </w:tc>
      </w:tr>
      <w:tr w:rsidR="0097189B" w:rsidRPr="002D4FE0" w:rsidTr="00CB3372">
        <w:trPr>
          <w:gridAfter w:val="1"/>
          <w:wAfter w:w="432" w:type="dxa"/>
        </w:trPr>
        <w:tc>
          <w:tcPr>
            <w:tcW w:w="9847" w:type="dxa"/>
            <w:gridSpan w:val="5"/>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rPr>
            </w:pPr>
            <w:r w:rsidRPr="00BC34F8">
              <w:rPr>
                <w:rFonts w:ascii="Times New Roman" w:hAnsi="Times New Roman"/>
                <w:sz w:val="28"/>
              </w:rPr>
              <w:t>Информация об основаниях внесения изменений в инвестиционную программу Заявителя</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5452" w:type="dxa"/>
            <w:gridSpan w:val="2"/>
            <w:shd w:val="clear" w:color="auto" w:fill="auto"/>
          </w:tcPr>
          <w:p w:rsidR="0097189B" w:rsidRPr="008F5CFF" w:rsidRDefault="00265218" w:rsidP="00BC34F8">
            <w:pPr>
              <w:pStyle w:val="ConsPlusNormal"/>
              <w:ind w:left="34"/>
              <w:jc w:val="center"/>
            </w:pPr>
            <w:r w:rsidRPr="00FE5177">
              <w:t>Нет</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w:t>
            </w:r>
            <w:proofErr w:type="gramEnd"/>
            <w:r w:rsidRPr="00BC34F8">
              <w:rPr>
                <w:rFonts w:ascii="Times New Roman" w:hAnsi="Times New Roman"/>
                <w:sz w:val="28"/>
                <w:szCs w:val="28"/>
              </w:rPr>
              <w:t xml:space="preserve">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5452" w:type="dxa"/>
            <w:gridSpan w:val="2"/>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383F85" w:rsidRDefault="00383F85" w:rsidP="00BC34F8">
            <w:pPr>
              <w:pStyle w:val="ConsPlusNormal"/>
              <w:ind w:left="34"/>
              <w:jc w:val="center"/>
              <w:rPr>
                <w:sz w:val="20"/>
                <w:szCs w:val="20"/>
              </w:rPr>
            </w:pP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решений уполномоченных органов об утверждении документов территориального планирования и их структурных единиц (наименование, номер и дату издания, номер раздела,  приложения, пункта, части, абзаца, другое))</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исполнения федерального закона и (или) закона субъекта Российской Федерации;</w:t>
            </w:r>
          </w:p>
        </w:tc>
        <w:tc>
          <w:tcPr>
            <w:tcW w:w="5452" w:type="dxa"/>
            <w:gridSpan w:val="2"/>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97189B" w:rsidRPr="00BC34F8" w:rsidRDefault="0097189B" w:rsidP="00BC34F8">
            <w:pPr>
              <w:pStyle w:val="ConsPlusNormal"/>
              <w:ind w:left="34"/>
              <w:jc w:val="center"/>
              <w:rPr>
                <w:u w:val="single"/>
              </w:rPr>
            </w:pPr>
            <w:proofErr w:type="gramStart"/>
            <w:r w:rsidRPr="00BC34F8">
              <w:rPr>
                <w:sz w:val="20"/>
                <w:szCs w:val="20"/>
              </w:rPr>
              <w:t>(если указывается «Да», то заполняются  реквизиты федеральных законов и (или) законов субъектов Российской Федерации и их структурных единиц (наименование, номер и дату издания, номер главы, параграфа, статьи, части, пункта, абзаца, другое)</w:t>
            </w:r>
            <w:proofErr w:type="gramEnd"/>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w:t>
            </w:r>
            <w:r w:rsidRPr="00BC34F8">
              <w:rPr>
                <w:rFonts w:ascii="Times New Roman" w:hAnsi="Times New Roman"/>
                <w:sz w:val="28"/>
                <w:szCs w:val="28"/>
              </w:rPr>
              <w:lastRenderedPageBreak/>
              <w:t>Правительства Российской Федерации от 01.12.2009 № 977;</w:t>
            </w:r>
          </w:p>
        </w:tc>
        <w:tc>
          <w:tcPr>
            <w:tcW w:w="5452" w:type="dxa"/>
            <w:gridSpan w:val="2"/>
            <w:shd w:val="clear" w:color="auto" w:fill="auto"/>
          </w:tcPr>
          <w:p w:rsidR="0097189B" w:rsidRDefault="00265218" w:rsidP="00BC34F8">
            <w:pPr>
              <w:pStyle w:val="ConsPlusNormal"/>
              <w:ind w:left="34"/>
              <w:jc w:val="center"/>
              <w:rPr>
                <w:sz w:val="20"/>
                <w:szCs w:val="20"/>
              </w:rPr>
            </w:pPr>
            <w:r w:rsidRPr="00FE5177">
              <w:lastRenderedPageBreak/>
              <w:t>Нет</w:t>
            </w:r>
            <w:r w:rsidRPr="00BC34F8">
              <w:rPr>
                <w:sz w:val="20"/>
                <w:szCs w:val="20"/>
              </w:rPr>
              <w:t xml:space="preserve"> </w:t>
            </w:r>
          </w:p>
          <w:p w:rsidR="00383F85" w:rsidRPr="00BC34F8" w:rsidRDefault="00383F85" w:rsidP="00BC34F8">
            <w:pPr>
              <w:pStyle w:val="ConsPlusNormal"/>
              <w:ind w:left="34"/>
              <w:jc w:val="center"/>
              <w:rPr>
                <w:sz w:val="20"/>
                <w:szCs w:val="20"/>
              </w:rPr>
            </w:pP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решения (номер и дату документа))</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lastRenderedPageBreak/>
              <w:t>в целях предотвращения аварийной ситуации;</w:t>
            </w:r>
          </w:p>
        </w:tc>
        <w:tc>
          <w:tcPr>
            <w:tcW w:w="5452" w:type="dxa"/>
            <w:gridSpan w:val="2"/>
            <w:shd w:val="clear" w:color="auto" w:fill="auto"/>
          </w:tcPr>
          <w:p w:rsidR="0097189B" w:rsidRDefault="00265218" w:rsidP="00BC34F8">
            <w:pPr>
              <w:pStyle w:val="ConsPlusNormal"/>
              <w:ind w:left="34"/>
              <w:jc w:val="center"/>
              <w:rPr>
                <w:sz w:val="20"/>
                <w:szCs w:val="20"/>
              </w:rPr>
            </w:pPr>
            <w:r w:rsidRPr="00FE5177">
              <w:t>Нет</w:t>
            </w:r>
            <w:r w:rsidRPr="00BC34F8">
              <w:rPr>
                <w:sz w:val="20"/>
                <w:szCs w:val="20"/>
              </w:rPr>
              <w:t xml:space="preserve"> </w:t>
            </w:r>
          </w:p>
          <w:p w:rsidR="00383F85" w:rsidRPr="00BC34F8" w:rsidRDefault="00383F85" w:rsidP="00BC34F8">
            <w:pPr>
              <w:pStyle w:val="ConsPlusNormal"/>
              <w:ind w:left="34"/>
              <w:jc w:val="center"/>
              <w:rPr>
                <w:sz w:val="20"/>
                <w:szCs w:val="20"/>
              </w:rPr>
            </w:pP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устранения последствий аварийной ситуации.</w:t>
            </w:r>
          </w:p>
        </w:tc>
        <w:tc>
          <w:tcPr>
            <w:tcW w:w="5452" w:type="dxa"/>
            <w:gridSpan w:val="2"/>
            <w:shd w:val="clear" w:color="auto" w:fill="auto"/>
          </w:tcPr>
          <w:p w:rsidR="0097189B" w:rsidRDefault="00265218" w:rsidP="00BC34F8">
            <w:pPr>
              <w:pStyle w:val="ConsPlusNormal"/>
              <w:ind w:left="34"/>
              <w:jc w:val="center"/>
              <w:rPr>
                <w:sz w:val="20"/>
                <w:szCs w:val="20"/>
              </w:rPr>
            </w:pPr>
            <w:r w:rsidRPr="00FE5177">
              <w:t>Нет</w:t>
            </w:r>
            <w:r w:rsidRPr="00BC34F8">
              <w:rPr>
                <w:sz w:val="20"/>
                <w:szCs w:val="20"/>
              </w:rPr>
              <w:t xml:space="preserve"> </w:t>
            </w:r>
          </w:p>
          <w:p w:rsidR="00383F85" w:rsidRPr="00BC34F8" w:rsidRDefault="00383F85" w:rsidP="00BC34F8">
            <w:pPr>
              <w:pStyle w:val="ConsPlusNormal"/>
              <w:ind w:left="34"/>
              <w:jc w:val="center"/>
              <w:rPr>
                <w:sz w:val="20"/>
                <w:szCs w:val="20"/>
              </w:rPr>
            </w:pP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CB3372">
        <w:trPr>
          <w:gridAfter w:val="1"/>
          <w:wAfter w:w="432" w:type="dxa"/>
        </w:trPr>
        <w:tc>
          <w:tcPr>
            <w:tcW w:w="4395" w:type="dxa"/>
            <w:gridSpan w:val="3"/>
            <w:shd w:val="clear" w:color="auto" w:fill="auto"/>
          </w:tcPr>
          <w:p w:rsidR="0097189B" w:rsidRPr="00655362"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655362">
              <w:rPr>
                <w:rFonts w:ascii="Times New Roman" w:hAnsi="Times New Roman"/>
                <w:sz w:val="28"/>
                <w:szCs w:val="28"/>
              </w:rPr>
              <w:t xml:space="preserve">Проект изменений, вносимых в инвестиционную программу, подготовлен Заявителем </w:t>
            </w:r>
            <w:r w:rsidRPr="00655362">
              <w:rPr>
                <w:rFonts w:ascii="Times New Roman" w:hAnsi="Times New Roman"/>
                <w:b/>
                <w:sz w:val="28"/>
                <w:szCs w:val="28"/>
                <w:u w:val="single"/>
              </w:rPr>
              <w:t>исключительно</w:t>
            </w:r>
            <w:r w:rsidRPr="00655362">
              <w:rPr>
                <w:rFonts w:ascii="Times New Roman" w:hAnsi="Times New Roman"/>
                <w:sz w:val="28"/>
                <w:szCs w:val="28"/>
              </w:rPr>
              <w:t xml:space="preserve"> во исполнение документов и (или) в целях, указанных в пунктах 9.1 – 9.1.5 </w:t>
            </w:r>
            <w:r w:rsidRPr="00655362">
              <w:rPr>
                <w:rFonts w:ascii="Times New Roman" w:hAnsi="Times New Roman"/>
                <w:sz w:val="28"/>
              </w:rPr>
              <w:t>настоящего заявления</w:t>
            </w:r>
            <w:r w:rsidRPr="00655362">
              <w:rPr>
                <w:rFonts w:ascii="Times New Roman" w:hAnsi="Times New Roman"/>
                <w:sz w:val="28"/>
                <w:szCs w:val="28"/>
              </w:rPr>
              <w:t xml:space="preserve">, </w:t>
            </w:r>
            <w:r w:rsidRPr="00655362">
              <w:rPr>
                <w:rFonts w:ascii="Times New Roman" w:hAnsi="Times New Roman"/>
                <w:b/>
                <w:sz w:val="28"/>
                <w:szCs w:val="28"/>
                <w:u w:val="single"/>
              </w:rPr>
              <w:t>и не содержит иных изменений.</w:t>
            </w:r>
          </w:p>
        </w:tc>
        <w:tc>
          <w:tcPr>
            <w:tcW w:w="5452" w:type="dxa"/>
            <w:gridSpan w:val="2"/>
            <w:shd w:val="clear" w:color="auto" w:fill="auto"/>
          </w:tcPr>
          <w:p w:rsidR="0097189B" w:rsidRPr="00655362" w:rsidRDefault="00265218" w:rsidP="00BC34F8">
            <w:pPr>
              <w:pStyle w:val="ConsPlusNormal"/>
              <w:ind w:left="34"/>
              <w:jc w:val="center"/>
              <w:rPr>
                <w:u w:val="single"/>
              </w:rPr>
            </w:pPr>
            <w:r w:rsidRPr="00655362">
              <w:t>Нет</w:t>
            </w:r>
            <w:r w:rsidRPr="00655362">
              <w:rPr>
                <w:u w:val="single"/>
              </w:rPr>
              <w:t xml:space="preserve"> </w:t>
            </w:r>
          </w:p>
        </w:tc>
      </w:tr>
      <w:tr w:rsidR="00520A4D" w:rsidRPr="002D4FE0" w:rsidTr="00CB3372">
        <w:trPr>
          <w:gridAfter w:val="1"/>
          <w:wAfter w:w="432" w:type="dxa"/>
        </w:trPr>
        <w:tc>
          <w:tcPr>
            <w:tcW w:w="9847" w:type="dxa"/>
            <w:gridSpan w:val="5"/>
            <w:shd w:val="clear" w:color="auto" w:fill="auto"/>
          </w:tcPr>
          <w:p w:rsidR="00520A4D" w:rsidRPr="00655362" w:rsidRDefault="00520A4D" w:rsidP="00831C1B">
            <w:pPr>
              <w:pStyle w:val="ad"/>
              <w:numPr>
                <w:ilvl w:val="0"/>
                <w:numId w:val="16"/>
              </w:numPr>
              <w:spacing w:after="0" w:line="240" w:lineRule="auto"/>
              <w:jc w:val="center"/>
              <w:rPr>
                <w:rFonts w:ascii="Times New Roman" w:hAnsi="Times New Roman"/>
                <w:sz w:val="28"/>
              </w:rPr>
            </w:pPr>
            <w:r w:rsidRPr="00655362">
              <w:rPr>
                <w:rFonts w:ascii="Times New Roman" w:hAnsi="Times New Roman"/>
                <w:sz w:val="28"/>
              </w:rPr>
              <w:t>Информация о наличии в проекте инвестиционной программы инвестиционных проектов, указанных в пункте 5(2) Правил утверждения инвестиционных программ субъектов электроэнергетики, утвержденных постановлением Правительства Российской Федерации от 01.12.2009 № 977 (далее – Правила)</w:t>
            </w:r>
          </w:p>
        </w:tc>
      </w:tr>
      <w:tr w:rsidR="00520A4D" w:rsidRPr="002D4FE0" w:rsidTr="00CB3372">
        <w:trPr>
          <w:gridAfter w:val="1"/>
          <w:wAfter w:w="432" w:type="dxa"/>
          <w:trHeight w:val="1720"/>
        </w:trPr>
        <w:tc>
          <w:tcPr>
            <w:tcW w:w="4395" w:type="dxa"/>
            <w:gridSpan w:val="3"/>
            <w:shd w:val="clear" w:color="auto" w:fill="auto"/>
          </w:tcPr>
          <w:p w:rsidR="00520A4D" w:rsidRPr="00BC34F8" w:rsidRDefault="00BA23C2" w:rsidP="00A5187B">
            <w:pPr>
              <w:pStyle w:val="ad"/>
              <w:spacing w:after="0" w:line="240" w:lineRule="auto"/>
              <w:ind w:left="0" w:firstLine="743"/>
              <w:jc w:val="both"/>
              <w:rPr>
                <w:rFonts w:ascii="Times New Roman" w:hAnsi="Times New Roman"/>
                <w:sz w:val="28"/>
              </w:rPr>
            </w:pPr>
            <w:r>
              <w:rPr>
                <w:rFonts w:ascii="Times New Roman" w:hAnsi="Times New Roman"/>
                <w:sz w:val="28"/>
              </w:rPr>
              <w:t>10.1 И</w:t>
            </w:r>
            <w:r w:rsidRPr="00BA23C2">
              <w:rPr>
                <w:rFonts w:ascii="Times New Roman" w:hAnsi="Times New Roman"/>
                <w:sz w:val="28"/>
              </w:rPr>
              <w:t>нвестиционные проекты строитель</w:t>
            </w:r>
            <w:r>
              <w:rPr>
                <w:rFonts w:ascii="Times New Roman" w:hAnsi="Times New Roman"/>
                <w:sz w:val="28"/>
              </w:rPr>
              <w:t xml:space="preserve">ства </w:t>
            </w:r>
            <w:r w:rsidRPr="00BA23C2">
              <w:rPr>
                <w:rFonts w:ascii="Times New Roman" w:hAnsi="Times New Roman"/>
                <w:sz w:val="28"/>
              </w:rPr>
              <w:t>(реконструкции, модернизации, технического перевооружения и (или) демонтажа) объектов электроэнергетики:</w:t>
            </w:r>
          </w:p>
        </w:tc>
        <w:tc>
          <w:tcPr>
            <w:tcW w:w="5452" w:type="dxa"/>
            <w:gridSpan w:val="2"/>
            <w:shd w:val="clear" w:color="auto" w:fill="auto"/>
          </w:tcPr>
          <w:p w:rsidR="00520A4D" w:rsidRPr="00BC34F8" w:rsidRDefault="00520A4D" w:rsidP="00520A4D">
            <w:pPr>
              <w:pStyle w:val="ad"/>
              <w:spacing w:after="0" w:line="240" w:lineRule="auto"/>
              <w:ind w:left="450"/>
              <w:rPr>
                <w:rFonts w:ascii="Times New Roman" w:hAnsi="Times New Roman"/>
                <w:sz w:val="28"/>
              </w:rPr>
            </w:pPr>
          </w:p>
        </w:tc>
      </w:tr>
      <w:tr w:rsidR="00520A4D" w:rsidRPr="002D4FE0" w:rsidTr="00CB3372">
        <w:trPr>
          <w:gridAfter w:val="1"/>
          <w:wAfter w:w="432" w:type="dxa"/>
        </w:trPr>
        <w:tc>
          <w:tcPr>
            <w:tcW w:w="4395" w:type="dxa"/>
            <w:gridSpan w:val="3"/>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t>Т</w:t>
            </w:r>
            <w:r w:rsidR="00BA23C2">
              <w:rPr>
                <w:rFonts w:ascii="Times New Roman" w:hAnsi="Times New Roman"/>
                <w:sz w:val="28"/>
              </w:rPr>
              <w:t>ехнологически</w:t>
            </w:r>
            <w:r>
              <w:rPr>
                <w:rFonts w:ascii="Times New Roman" w:hAnsi="Times New Roman"/>
                <w:sz w:val="28"/>
              </w:rPr>
              <w:t>е</w:t>
            </w:r>
            <w:r w:rsidR="00BA23C2">
              <w:rPr>
                <w:rFonts w:ascii="Times New Roman" w:hAnsi="Times New Roman"/>
                <w:sz w:val="28"/>
              </w:rPr>
              <w:t xml:space="preserve"> решени</w:t>
            </w:r>
            <w:r>
              <w:rPr>
                <w:rFonts w:ascii="Times New Roman" w:hAnsi="Times New Roman"/>
                <w:sz w:val="28"/>
              </w:rPr>
              <w:t>я</w:t>
            </w:r>
            <w:r w:rsidR="00BA23C2">
              <w:rPr>
                <w:rFonts w:ascii="Times New Roman" w:hAnsi="Times New Roman"/>
                <w:sz w:val="28"/>
              </w:rPr>
              <w:t>, соответствующи</w:t>
            </w:r>
            <w:r>
              <w:rPr>
                <w:rFonts w:ascii="Times New Roman" w:hAnsi="Times New Roman"/>
                <w:sz w:val="28"/>
              </w:rPr>
              <w:t>е</w:t>
            </w:r>
            <w:r w:rsidR="00BA23C2">
              <w:rPr>
                <w:rFonts w:ascii="Times New Roman" w:hAnsi="Times New Roman"/>
                <w:sz w:val="28"/>
              </w:rPr>
              <w:t xml:space="preserve"> типовым </w:t>
            </w:r>
            <w:r w:rsidR="00BA23C2" w:rsidRPr="00BA23C2">
              <w:rPr>
                <w:rFonts w:ascii="Times New Roman" w:hAnsi="Times New Roman"/>
                <w:sz w:val="28"/>
              </w:rPr>
              <w:t>технологическим решениям капитального строительства, в отношении которых Министерством энергетики Российской Федерации утверждены укрупненные нормативы цены.</w:t>
            </w:r>
          </w:p>
        </w:tc>
        <w:tc>
          <w:tcPr>
            <w:tcW w:w="5452" w:type="dxa"/>
            <w:gridSpan w:val="2"/>
            <w:shd w:val="clear" w:color="auto" w:fill="auto"/>
          </w:tcPr>
          <w:p w:rsidR="00520A4D" w:rsidRPr="00A5187B" w:rsidRDefault="00E9330D" w:rsidP="00BA23C2">
            <w:pPr>
              <w:pStyle w:val="ad"/>
              <w:spacing w:after="0" w:line="240" w:lineRule="auto"/>
              <w:ind w:left="450"/>
              <w:jc w:val="center"/>
              <w:rPr>
                <w:rFonts w:ascii="Times New Roman" w:hAnsi="Times New Roman"/>
                <w:sz w:val="28"/>
                <w:u w:val="single"/>
              </w:rPr>
            </w:pPr>
            <w:r w:rsidRPr="00655362">
              <w:rPr>
                <w:rFonts w:ascii="Times New Roman" w:hAnsi="Times New Roman"/>
                <w:sz w:val="28"/>
              </w:rPr>
              <w:t>Нет</w:t>
            </w:r>
          </w:p>
        </w:tc>
      </w:tr>
      <w:tr w:rsidR="00BA23C2" w:rsidRPr="002D4FE0" w:rsidTr="00CB3372">
        <w:trPr>
          <w:gridAfter w:val="1"/>
          <w:wAfter w:w="432" w:type="dxa"/>
        </w:trPr>
        <w:tc>
          <w:tcPr>
            <w:tcW w:w="4395" w:type="dxa"/>
            <w:gridSpan w:val="3"/>
            <w:shd w:val="clear" w:color="auto" w:fill="auto"/>
          </w:tcPr>
          <w:p w:rsidR="00BA23C2"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proofErr w:type="gramStart"/>
            <w:r>
              <w:rPr>
                <w:rFonts w:ascii="Times New Roman" w:hAnsi="Times New Roman"/>
                <w:sz w:val="28"/>
              </w:rPr>
              <w:t>Р</w:t>
            </w:r>
            <w:r w:rsidR="00BA23C2" w:rsidRPr="00BA23C2">
              <w:rPr>
                <w:rFonts w:ascii="Times New Roman" w:hAnsi="Times New Roman"/>
                <w:sz w:val="28"/>
              </w:rPr>
              <w:t xml:space="preserve">еализация </w:t>
            </w:r>
            <w:r>
              <w:rPr>
                <w:rFonts w:ascii="Times New Roman" w:hAnsi="Times New Roman"/>
                <w:sz w:val="28"/>
              </w:rPr>
              <w:t>инвестиционных программ</w:t>
            </w:r>
            <w:r w:rsidR="00BA23C2" w:rsidRPr="00BA23C2">
              <w:rPr>
                <w:rFonts w:ascii="Times New Roman" w:hAnsi="Times New Roman"/>
                <w:sz w:val="28"/>
              </w:rPr>
              <w:t>, утвержденн</w:t>
            </w:r>
            <w:r>
              <w:rPr>
                <w:rFonts w:ascii="Times New Roman" w:hAnsi="Times New Roman"/>
                <w:sz w:val="28"/>
              </w:rPr>
              <w:t>ых</w:t>
            </w:r>
            <w:r w:rsidR="00BA23C2" w:rsidRPr="00BA23C2">
              <w:rPr>
                <w:rFonts w:ascii="Times New Roman" w:hAnsi="Times New Roman"/>
                <w:sz w:val="28"/>
              </w:rPr>
              <w:t xml:space="preserve"> до вступления в силу укрупненных нормативов цены, при условии наличия утвержденной до 10 декабря 2016 г. в соответствии с </w:t>
            </w:r>
            <w:r w:rsidR="00BA23C2" w:rsidRPr="00BA23C2">
              <w:rPr>
                <w:rFonts w:ascii="Times New Roman" w:hAnsi="Times New Roman"/>
                <w:sz w:val="28"/>
              </w:rPr>
              <w:lastRenderedPageBreak/>
              <w:t>законодательством о градостроительной деятельности проектной документации в отношении объектов капитального строительства и их частей, предусмотренных такими инвестиционными проектами (далее – объекты капитального строительства), и не превышения оценки полной стоимости каждого из таких инвестиционных проектов над полной стоимостью соответствующего</w:t>
            </w:r>
            <w:proofErr w:type="gramEnd"/>
            <w:r w:rsidR="00BA23C2" w:rsidRPr="00BA23C2">
              <w:rPr>
                <w:rFonts w:ascii="Times New Roman" w:hAnsi="Times New Roman"/>
                <w:sz w:val="28"/>
              </w:rPr>
              <w:t xml:space="preserve"> инвестиционного проекта, указанной в решении об утверждении инвестиционной программы, принятом в соответствии с Правилами до вступления</w:t>
            </w:r>
          </w:p>
        </w:tc>
        <w:tc>
          <w:tcPr>
            <w:tcW w:w="5452" w:type="dxa"/>
            <w:gridSpan w:val="2"/>
            <w:shd w:val="clear" w:color="auto" w:fill="auto"/>
          </w:tcPr>
          <w:p w:rsidR="00BA23C2" w:rsidRPr="00383F85" w:rsidRDefault="00A5187B" w:rsidP="00BA23C2">
            <w:pPr>
              <w:pStyle w:val="ad"/>
              <w:spacing w:after="0" w:line="240" w:lineRule="auto"/>
              <w:ind w:left="450"/>
              <w:jc w:val="center"/>
              <w:rPr>
                <w:rFonts w:ascii="Times New Roman" w:hAnsi="Times New Roman"/>
                <w:sz w:val="28"/>
              </w:rPr>
            </w:pPr>
            <w:r w:rsidRPr="00383F85">
              <w:rPr>
                <w:rFonts w:ascii="Times New Roman" w:hAnsi="Times New Roman"/>
                <w:sz w:val="28"/>
              </w:rPr>
              <w:lastRenderedPageBreak/>
              <w:t>Нет</w:t>
            </w:r>
          </w:p>
        </w:tc>
      </w:tr>
      <w:tr w:rsidR="00520A4D" w:rsidRPr="002D4FE0" w:rsidTr="00CB3372">
        <w:trPr>
          <w:gridAfter w:val="1"/>
          <w:wAfter w:w="432" w:type="dxa"/>
        </w:trPr>
        <w:tc>
          <w:tcPr>
            <w:tcW w:w="4395" w:type="dxa"/>
            <w:gridSpan w:val="3"/>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lastRenderedPageBreak/>
              <w:t>И</w:t>
            </w:r>
            <w:r w:rsidR="00BA23C2" w:rsidRPr="00BA23C2">
              <w:rPr>
                <w:rFonts w:ascii="Times New Roman" w:hAnsi="Times New Roman"/>
                <w:sz w:val="28"/>
              </w:rPr>
              <w:t>сточник</w:t>
            </w:r>
            <w:r>
              <w:rPr>
                <w:rFonts w:ascii="Times New Roman" w:hAnsi="Times New Roman"/>
                <w:sz w:val="28"/>
              </w:rPr>
              <w:t>и</w:t>
            </w:r>
            <w:r w:rsidR="00BA23C2" w:rsidRPr="00BA23C2">
              <w:rPr>
                <w:rFonts w:ascii="Times New Roman" w:hAnsi="Times New Roman"/>
                <w:sz w:val="28"/>
              </w:rPr>
              <w:t xml:space="preserve"> финансового обеспечения средств, направляемы</w:t>
            </w:r>
            <w:r>
              <w:rPr>
                <w:rFonts w:ascii="Times New Roman" w:hAnsi="Times New Roman"/>
                <w:sz w:val="28"/>
              </w:rPr>
              <w:t>е</w:t>
            </w:r>
            <w:r w:rsidR="00BA23C2" w:rsidRPr="00BA23C2">
              <w:rPr>
                <w:rFonts w:ascii="Times New Roman" w:hAnsi="Times New Roman"/>
                <w:sz w:val="28"/>
              </w:rPr>
              <w:t xml:space="preserve"> на финансирование соответствующего инвестиционного проекта, </w:t>
            </w:r>
            <w:proofErr w:type="gramStart"/>
            <w:r w:rsidR="00BA23C2" w:rsidRPr="00BA23C2">
              <w:rPr>
                <w:rFonts w:ascii="Times New Roman" w:hAnsi="Times New Roman"/>
                <w:sz w:val="28"/>
              </w:rPr>
              <w:t>являю</w:t>
            </w:r>
            <w:r>
              <w:rPr>
                <w:rFonts w:ascii="Times New Roman" w:hAnsi="Times New Roman"/>
                <w:sz w:val="28"/>
              </w:rPr>
              <w:t>щиеся</w:t>
            </w:r>
            <w:proofErr w:type="gramEnd"/>
            <w:r w:rsidR="00BA23C2" w:rsidRPr="00BA23C2">
              <w:rPr>
                <w:rFonts w:ascii="Times New Roman" w:hAnsi="Times New Roman"/>
                <w:sz w:val="28"/>
              </w:rPr>
              <w:t xml:space="preserve"> в том числе бюджетны</w:t>
            </w:r>
            <w:r>
              <w:rPr>
                <w:rFonts w:ascii="Times New Roman" w:hAnsi="Times New Roman"/>
                <w:sz w:val="28"/>
              </w:rPr>
              <w:t>ми инвестициями</w:t>
            </w:r>
            <w:r w:rsidR="00BA23C2" w:rsidRPr="00BA23C2">
              <w:rPr>
                <w:rFonts w:ascii="Times New Roman" w:hAnsi="Times New Roman"/>
                <w:sz w:val="28"/>
              </w:rPr>
              <w:t xml:space="preserve"> в объекты капитального строительства, предоставление которых субъекту электроэнергетики предусмотрено решением Правительства Российской Федерации, принятым в соответствии со статьей 80 Бюджетного кодекса Российской Федерации, и (или) бюджетные инвестиции, предоставление которых юридическому лицу в целях предоставления взноса в уставный (складочный) капитал субъекта электроэнергетики, являющегося дочерним обществом </w:t>
            </w:r>
            <w:proofErr w:type="gramStart"/>
            <w:r w:rsidR="00BA23C2" w:rsidRPr="00BA23C2">
              <w:rPr>
                <w:rFonts w:ascii="Times New Roman" w:hAnsi="Times New Roman"/>
                <w:sz w:val="28"/>
              </w:rPr>
              <w:t>указанного юридического лица, на</w:t>
            </w:r>
            <w:r w:rsidR="00BA23C2">
              <w:rPr>
                <w:rFonts w:ascii="Times New Roman" w:hAnsi="Times New Roman"/>
                <w:sz w:val="28"/>
              </w:rPr>
              <w:t xml:space="preserve"> </w:t>
            </w:r>
            <w:r w:rsidR="00BA23C2" w:rsidRPr="00BA23C2">
              <w:rPr>
                <w:rFonts w:ascii="Times New Roman" w:hAnsi="Times New Roman"/>
                <w:sz w:val="28"/>
              </w:rPr>
              <w:t>осуществление</w:t>
            </w:r>
            <w:r w:rsidR="00BA23C2">
              <w:rPr>
                <w:rFonts w:ascii="Times New Roman" w:hAnsi="Times New Roman"/>
                <w:sz w:val="28"/>
              </w:rPr>
              <w:t xml:space="preserve"> капитальных вложений в объекты капитального </w:t>
            </w:r>
            <w:r w:rsidR="00BA23C2" w:rsidRPr="00BA23C2">
              <w:rPr>
                <w:rFonts w:ascii="Times New Roman" w:hAnsi="Times New Roman"/>
                <w:sz w:val="28"/>
              </w:rPr>
              <w:t xml:space="preserve">строительства предусмотрено </w:t>
            </w:r>
            <w:r w:rsidR="00BA23C2" w:rsidRPr="00BA23C2">
              <w:rPr>
                <w:rFonts w:ascii="Times New Roman" w:hAnsi="Times New Roman"/>
                <w:sz w:val="28"/>
              </w:rPr>
              <w:lastRenderedPageBreak/>
              <w:t>решением Правительства Российской Федерации, принятым в соответствии со статьей 80 Бюджетного кодекса Российской Федерации, а оценка полной стоимости инвестиционного проекта, распределение объемов финансирования по годам по инвестиционному проекту и распределение объемов освоения инвести</w:t>
            </w:r>
            <w:r w:rsidR="00BA23C2">
              <w:rPr>
                <w:rFonts w:ascii="Times New Roman" w:hAnsi="Times New Roman"/>
                <w:sz w:val="28"/>
              </w:rPr>
              <w:t xml:space="preserve">ций по годам по инвестиционному проекту, </w:t>
            </w:r>
            <w:r w:rsidR="00BA23C2" w:rsidRPr="00BA23C2">
              <w:rPr>
                <w:rFonts w:ascii="Times New Roman" w:hAnsi="Times New Roman"/>
                <w:sz w:val="28"/>
              </w:rPr>
              <w:t>предусмотре</w:t>
            </w:r>
            <w:r w:rsidR="00BA23C2">
              <w:rPr>
                <w:rFonts w:ascii="Times New Roman" w:hAnsi="Times New Roman"/>
                <w:sz w:val="28"/>
              </w:rPr>
              <w:t xml:space="preserve">нные инвестиционной программой, </w:t>
            </w:r>
            <w:r w:rsidR="00BA23C2" w:rsidRPr="00BA23C2">
              <w:rPr>
                <w:rFonts w:ascii="Times New Roman" w:hAnsi="Times New Roman"/>
                <w:sz w:val="28"/>
              </w:rPr>
              <w:t>соответствуют сметной стоимости объекта капитального строительства, распределению</w:t>
            </w:r>
            <w:proofErr w:type="gramEnd"/>
            <w:r w:rsidR="00BA23C2" w:rsidRPr="00BA23C2">
              <w:rPr>
                <w:rFonts w:ascii="Times New Roman" w:hAnsi="Times New Roman"/>
                <w:sz w:val="28"/>
              </w:rPr>
              <w:t xml:space="preserve"> сметной стоимости объекта капитального строительства по годам и распределению объема капит</w:t>
            </w:r>
            <w:r w:rsidR="00BA23C2">
              <w:rPr>
                <w:rFonts w:ascii="Times New Roman" w:hAnsi="Times New Roman"/>
                <w:sz w:val="28"/>
              </w:rPr>
              <w:t xml:space="preserve">альных вложений в строительство (реконструкцию, модернизацию, </w:t>
            </w:r>
            <w:r w:rsidR="00BA23C2" w:rsidRPr="00BA23C2">
              <w:rPr>
                <w:rFonts w:ascii="Times New Roman" w:hAnsi="Times New Roman"/>
                <w:sz w:val="28"/>
              </w:rPr>
              <w:t>техническое перевооружение и (или) демонтаж) объекта капитального строительства по годам, которые содержатся в таком решении о предоставлении бюджетных инвестиций.</w:t>
            </w:r>
          </w:p>
        </w:tc>
        <w:tc>
          <w:tcPr>
            <w:tcW w:w="5452" w:type="dxa"/>
            <w:gridSpan w:val="2"/>
            <w:shd w:val="clear" w:color="auto" w:fill="auto"/>
          </w:tcPr>
          <w:p w:rsidR="00520A4D" w:rsidRPr="00A5187B" w:rsidRDefault="00A5187B" w:rsidP="00BA23C2">
            <w:pPr>
              <w:pStyle w:val="ad"/>
              <w:spacing w:after="0" w:line="240" w:lineRule="auto"/>
              <w:ind w:left="450"/>
              <w:jc w:val="center"/>
              <w:rPr>
                <w:rFonts w:ascii="Times New Roman" w:hAnsi="Times New Roman"/>
                <w:sz w:val="28"/>
                <w:u w:val="single"/>
              </w:rPr>
            </w:pPr>
            <w:r w:rsidRPr="00383F85">
              <w:rPr>
                <w:rFonts w:ascii="Times New Roman" w:hAnsi="Times New Roman"/>
                <w:sz w:val="28"/>
              </w:rPr>
              <w:lastRenderedPageBreak/>
              <w:t>Нет</w:t>
            </w:r>
          </w:p>
        </w:tc>
      </w:tr>
      <w:tr w:rsidR="0097189B" w:rsidRPr="002D4FE0" w:rsidTr="00CB3372">
        <w:trPr>
          <w:gridAfter w:val="1"/>
          <w:wAfter w:w="432" w:type="dxa"/>
        </w:trPr>
        <w:tc>
          <w:tcPr>
            <w:tcW w:w="9847" w:type="dxa"/>
            <w:gridSpan w:val="5"/>
            <w:shd w:val="clear" w:color="auto" w:fill="auto"/>
          </w:tcPr>
          <w:p w:rsidR="0097189B" w:rsidRPr="00BC34F8" w:rsidRDefault="0097189B" w:rsidP="00831C1B">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Информация о наличии в проекте ИПР инвестиционных проектов, указанны</w:t>
            </w:r>
            <w:r w:rsidR="00831C1B">
              <w:rPr>
                <w:rFonts w:ascii="Times New Roman" w:hAnsi="Times New Roman"/>
                <w:sz w:val="28"/>
              </w:rPr>
              <w:t>х в подпунктах «б</w:t>
            </w:r>
            <w:r w:rsidRPr="00BC34F8">
              <w:rPr>
                <w:rFonts w:ascii="Times New Roman" w:hAnsi="Times New Roman"/>
                <w:sz w:val="28"/>
              </w:rPr>
              <w:t>», «</w:t>
            </w:r>
            <w:r w:rsidR="00831C1B">
              <w:rPr>
                <w:rFonts w:ascii="Times New Roman" w:hAnsi="Times New Roman"/>
                <w:sz w:val="28"/>
              </w:rPr>
              <w:t>в</w:t>
            </w:r>
            <w:r w:rsidRPr="00BC34F8">
              <w:rPr>
                <w:rFonts w:ascii="Times New Roman" w:hAnsi="Times New Roman"/>
                <w:sz w:val="28"/>
              </w:rPr>
              <w:t>» и «</w:t>
            </w:r>
            <w:r w:rsidR="00831C1B">
              <w:rPr>
                <w:rFonts w:ascii="Times New Roman" w:hAnsi="Times New Roman"/>
                <w:sz w:val="28"/>
              </w:rPr>
              <w:t>г</w:t>
            </w:r>
            <w:r w:rsidRPr="00BC34F8">
              <w:rPr>
                <w:rFonts w:ascii="Times New Roman" w:hAnsi="Times New Roman"/>
                <w:sz w:val="28"/>
              </w:rPr>
              <w:t>» пункта 1</w:t>
            </w:r>
            <w:r w:rsidR="00831C1B">
              <w:rPr>
                <w:rFonts w:ascii="Times New Roman" w:hAnsi="Times New Roman"/>
                <w:sz w:val="28"/>
              </w:rPr>
              <w:t>9</w:t>
            </w:r>
            <w:r w:rsidRPr="00BC34F8">
              <w:rPr>
                <w:rFonts w:ascii="Times New Roman" w:hAnsi="Times New Roman"/>
                <w:sz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CB3372">
        <w:trPr>
          <w:gridAfter w:val="1"/>
          <w:wAfter w:w="432" w:type="dxa"/>
        </w:trPr>
        <w:tc>
          <w:tcPr>
            <w:tcW w:w="4395" w:type="dxa"/>
            <w:gridSpan w:val="3"/>
            <w:shd w:val="clear" w:color="auto" w:fill="auto"/>
          </w:tcPr>
          <w:p w:rsidR="0097189B" w:rsidRPr="002D4FE0" w:rsidRDefault="0082207A" w:rsidP="00831C1B">
            <w:pPr>
              <w:pStyle w:val="ConsPlusNormal"/>
              <w:numPr>
                <w:ilvl w:val="1"/>
                <w:numId w:val="16"/>
              </w:numPr>
              <w:ind w:left="34" w:firstLine="709"/>
              <w:jc w:val="both"/>
            </w:pPr>
            <w:r>
              <w:t>Строительство</w:t>
            </w:r>
            <w:r w:rsidRPr="008F5CFF">
              <w:t xml:space="preserve"> (реконструкци</w:t>
            </w:r>
            <w:r>
              <w:t>я</w:t>
            </w:r>
            <w:r w:rsidRPr="008F5CFF">
              <w:t>, модернизаци</w:t>
            </w:r>
            <w:r>
              <w:t>я</w:t>
            </w:r>
            <w:r w:rsidRPr="008F5CFF">
              <w:t>, техническо</w:t>
            </w:r>
            <w:r>
              <w:t>е</w:t>
            </w:r>
            <w:r w:rsidRPr="008F5CFF">
              <w:t xml:space="preserve"> перевооружени</w:t>
            </w:r>
            <w:r>
              <w:t>е</w:t>
            </w:r>
            <w:r w:rsidRPr="008F5CFF">
              <w:t>) объектов (энергоблоков) атомных электростанций;</w:t>
            </w:r>
          </w:p>
        </w:tc>
        <w:tc>
          <w:tcPr>
            <w:tcW w:w="5452" w:type="dxa"/>
            <w:gridSpan w:val="2"/>
            <w:shd w:val="clear" w:color="auto" w:fill="auto"/>
          </w:tcPr>
          <w:p w:rsidR="0097189B" w:rsidRPr="002D4FE0" w:rsidRDefault="00265218" w:rsidP="00BC34F8">
            <w:pPr>
              <w:pStyle w:val="ConsPlusNormal"/>
              <w:ind w:left="34"/>
              <w:jc w:val="center"/>
            </w:pPr>
            <w:r w:rsidRPr="00FE5177">
              <w:t>Нет</w:t>
            </w:r>
          </w:p>
        </w:tc>
      </w:tr>
      <w:tr w:rsidR="0097189B" w:rsidRPr="002D4FE0" w:rsidTr="00CB3372">
        <w:trPr>
          <w:gridAfter w:val="1"/>
          <w:wAfter w:w="432" w:type="dxa"/>
        </w:trPr>
        <w:tc>
          <w:tcPr>
            <w:tcW w:w="4395" w:type="dxa"/>
            <w:gridSpan w:val="3"/>
            <w:shd w:val="clear" w:color="auto" w:fill="auto"/>
          </w:tcPr>
          <w:p w:rsidR="0097189B" w:rsidRPr="00831C1B" w:rsidRDefault="0082207A" w:rsidP="00BC34F8">
            <w:pPr>
              <w:pStyle w:val="ConsPlusNormal"/>
              <w:numPr>
                <w:ilvl w:val="1"/>
                <w:numId w:val="16"/>
              </w:numPr>
              <w:ind w:left="0" w:firstLine="709"/>
              <w:jc w:val="both"/>
            </w:pPr>
            <w:r>
              <w:t>Обеспечение</w:t>
            </w:r>
            <w:r w:rsidRPr="008F5CFF">
              <w:t xml:space="preserve">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w:t>
            </w:r>
            <w:r>
              <w:t>е</w:t>
            </w:r>
            <w:r w:rsidRPr="008F5CFF">
              <w:t xml:space="preserve"> надежности работы </w:t>
            </w:r>
            <w:r w:rsidRPr="008F5CFF">
              <w:lastRenderedPageBreak/>
              <w:t>атомных электростанций совместно с единой национальной (общероссийской) электрической сетью;</w:t>
            </w:r>
          </w:p>
        </w:tc>
        <w:tc>
          <w:tcPr>
            <w:tcW w:w="5452" w:type="dxa"/>
            <w:gridSpan w:val="2"/>
            <w:shd w:val="clear" w:color="auto" w:fill="auto"/>
          </w:tcPr>
          <w:p w:rsidR="0097189B" w:rsidRPr="00BC34F8" w:rsidRDefault="00265218" w:rsidP="00BC34F8">
            <w:pPr>
              <w:pStyle w:val="ConsPlusNormal"/>
              <w:ind w:left="34"/>
              <w:jc w:val="center"/>
              <w:rPr>
                <w:u w:val="single"/>
              </w:rPr>
            </w:pPr>
            <w:r w:rsidRPr="00FE5177">
              <w:lastRenderedPageBreak/>
              <w:t>Нет</w:t>
            </w:r>
          </w:p>
        </w:tc>
      </w:tr>
      <w:tr w:rsidR="0097189B" w:rsidRPr="002D4FE0" w:rsidTr="00CB3372">
        <w:trPr>
          <w:gridAfter w:val="1"/>
          <w:wAfter w:w="432" w:type="dxa"/>
        </w:trPr>
        <w:tc>
          <w:tcPr>
            <w:tcW w:w="4395" w:type="dxa"/>
            <w:gridSpan w:val="3"/>
            <w:shd w:val="clear" w:color="auto" w:fill="auto"/>
          </w:tcPr>
          <w:p w:rsidR="0097189B" w:rsidRDefault="0082207A" w:rsidP="00BC34F8">
            <w:pPr>
              <w:pStyle w:val="ConsPlusNormal"/>
              <w:numPr>
                <w:ilvl w:val="1"/>
                <w:numId w:val="16"/>
              </w:numPr>
              <w:ind w:left="0" w:firstLine="709"/>
              <w:jc w:val="both"/>
            </w:pPr>
            <w:r>
              <w:lastRenderedPageBreak/>
              <w:t>С</w:t>
            </w:r>
            <w:r w:rsidRPr="008F5CFF">
              <w:t xml:space="preserve">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w:t>
            </w:r>
            <w:proofErr w:type="spellStart"/>
            <w:r w:rsidRPr="008F5CFF">
              <w:t>кВ</w:t>
            </w:r>
            <w:proofErr w:type="spellEnd"/>
            <w:r w:rsidRPr="008F5CFF">
              <w:t xml:space="preserve"> и выше;</w:t>
            </w:r>
          </w:p>
        </w:tc>
        <w:tc>
          <w:tcPr>
            <w:tcW w:w="5452" w:type="dxa"/>
            <w:gridSpan w:val="2"/>
            <w:shd w:val="clear" w:color="auto" w:fill="auto"/>
          </w:tcPr>
          <w:p w:rsidR="0097189B" w:rsidRPr="00BC34F8" w:rsidRDefault="00265218" w:rsidP="00BC34F8">
            <w:pPr>
              <w:pStyle w:val="ConsPlusNormal"/>
              <w:ind w:left="34"/>
              <w:jc w:val="center"/>
              <w:rPr>
                <w:u w:val="single"/>
              </w:rPr>
            </w:pPr>
            <w:r w:rsidRPr="00FE5177">
              <w:t>Нет</w:t>
            </w:r>
          </w:p>
        </w:tc>
      </w:tr>
      <w:tr w:rsidR="000C38C0" w:rsidRPr="002D4FE0" w:rsidTr="00CB3372">
        <w:trPr>
          <w:gridAfter w:val="1"/>
          <w:wAfter w:w="432" w:type="dxa"/>
        </w:trPr>
        <w:tc>
          <w:tcPr>
            <w:tcW w:w="4395" w:type="dxa"/>
            <w:gridSpan w:val="3"/>
            <w:shd w:val="clear" w:color="auto" w:fill="auto"/>
          </w:tcPr>
          <w:p w:rsidR="000C38C0" w:rsidRPr="008F5CFF" w:rsidRDefault="0082207A" w:rsidP="000C38C0">
            <w:pPr>
              <w:pStyle w:val="ConsPlusNormal"/>
              <w:numPr>
                <w:ilvl w:val="1"/>
                <w:numId w:val="16"/>
              </w:numPr>
              <w:ind w:left="0" w:firstLine="743"/>
              <w:jc w:val="both"/>
            </w:pPr>
            <w:r>
              <w:t>С</w:t>
            </w:r>
            <w:r w:rsidRPr="008F5CFF">
              <w:t>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5452" w:type="dxa"/>
            <w:gridSpan w:val="2"/>
            <w:shd w:val="clear" w:color="auto" w:fill="auto"/>
          </w:tcPr>
          <w:p w:rsidR="000C38C0" w:rsidRPr="00BC34F8" w:rsidRDefault="00265218" w:rsidP="00BC34F8">
            <w:pPr>
              <w:pStyle w:val="ConsPlusNormal"/>
              <w:ind w:left="34"/>
              <w:jc w:val="center"/>
              <w:rPr>
                <w:u w:val="single"/>
              </w:rPr>
            </w:pPr>
            <w:r w:rsidRPr="00FE5177">
              <w:t>Нет</w:t>
            </w:r>
          </w:p>
        </w:tc>
      </w:tr>
      <w:tr w:rsidR="0082207A" w:rsidRPr="002D4FE0" w:rsidTr="00CB3372">
        <w:trPr>
          <w:gridAfter w:val="1"/>
          <w:wAfter w:w="432" w:type="dxa"/>
        </w:trPr>
        <w:tc>
          <w:tcPr>
            <w:tcW w:w="4395" w:type="dxa"/>
            <w:gridSpan w:val="3"/>
            <w:shd w:val="clear" w:color="auto" w:fill="auto"/>
          </w:tcPr>
          <w:p w:rsidR="0082207A" w:rsidRDefault="0082207A" w:rsidP="000C38C0">
            <w:pPr>
              <w:pStyle w:val="ConsPlusNormal"/>
              <w:numPr>
                <w:ilvl w:val="1"/>
                <w:numId w:val="16"/>
              </w:numPr>
              <w:ind w:left="0" w:firstLine="743"/>
              <w:jc w:val="both"/>
            </w:pPr>
            <w:r>
              <w:t>С</w:t>
            </w:r>
            <w:r w:rsidRPr="008F5CFF">
              <w:t xml:space="preserve">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w:t>
            </w:r>
            <w:r>
              <w:t xml:space="preserve">следующих </w:t>
            </w:r>
            <w:r w:rsidRPr="008F5CFF">
              <w:t>технологически изолированн</w:t>
            </w:r>
            <w:r>
              <w:t>ых</w:t>
            </w:r>
            <w:r w:rsidRPr="008F5CFF">
              <w:t xml:space="preserve"> территориальн</w:t>
            </w:r>
            <w:r>
              <w:t>ых</w:t>
            </w:r>
            <w:r w:rsidRPr="008F5CFF">
              <w:t xml:space="preserve"> электроэнергетическ</w:t>
            </w:r>
            <w:r>
              <w:t>их систем:</w:t>
            </w:r>
          </w:p>
        </w:tc>
        <w:tc>
          <w:tcPr>
            <w:tcW w:w="5452" w:type="dxa"/>
            <w:gridSpan w:val="2"/>
            <w:shd w:val="clear" w:color="auto" w:fill="auto"/>
          </w:tcPr>
          <w:p w:rsidR="0082207A" w:rsidRPr="000C38C0" w:rsidRDefault="00265218" w:rsidP="00BC34F8">
            <w:pPr>
              <w:pStyle w:val="ConsPlusNormal"/>
              <w:ind w:left="34"/>
              <w:jc w:val="center"/>
              <w:rPr>
                <w:u w:val="single"/>
              </w:rPr>
            </w:pPr>
            <w:r w:rsidRPr="00FE5177">
              <w:t>Нет</w:t>
            </w:r>
          </w:p>
        </w:tc>
      </w:tr>
      <w:tr w:rsidR="0097189B" w:rsidRPr="002D4FE0" w:rsidTr="00CB3372">
        <w:trPr>
          <w:gridAfter w:val="1"/>
          <w:wAfter w:w="432" w:type="dxa"/>
        </w:trPr>
        <w:tc>
          <w:tcPr>
            <w:tcW w:w="9847" w:type="dxa"/>
            <w:gridSpan w:val="5"/>
            <w:shd w:val="clear" w:color="auto" w:fill="auto"/>
          </w:tcPr>
          <w:p w:rsidR="0097189B" w:rsidRPr="006B6647" w:rsidRDefault="0097189B" w:rsidP="00265218">
            <w:pPr>
              <w:pStyle w:val="ad"/>
              <w:numPr>
                <w:ilvl w:val="0"/>
                <w:numId w:val="16"/>
              </w:numPr>
              <w:spacing w:after="0" w:line="240" w:lineRule="auto"/>
              <w:jc w:val="center"/>
              <w:rPr>
                <w:rFonts w:ascii="Times New Roman" w:hAnsi="Times New Roman"/>
                <w:sz w:val="28"/>
              </w:rPr>
            </w:pPr>
            <w:r w:rsidRPr="006B6647">
              <w:rPr>
                <w:rFonts w:ascii="Times New Roman" w:hAnsi="Times New Roman"/>
                <w:sz w:val="28"/>
              </w:rPr>
              <w:t>Перечни субъектов Российской Федерации, на территории которых проектом ИПР предусмотрена реализация инвестиционных проектов</w:t>
            </w:r>
          </w:p>
        </w:tc>
      </w:tr>
      <w:tr w:rsidR="0097189B" w:rsidRPr="002D4FE0" w:rsidTr="00CB3372">
        <w:trPr>
          <w:gridAfter w:val="1"/>
          <w:wAfter w:w="432" w:type="dxa"/>
        </w:trPr>
        <w:tc>
          <w:tcPr>
            <w:tcW w:w="4395" w:type="dxa"/>
            <w:gridSpan w:val="3"/>
            <w:shd w:val="clear" w:color="auto" w:fill="auto"/>
          </w:tcPr>
          <w:p w:rsidR="0097189B" w:rsidRPr="006B6647"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6B6647">
              <w:rPr>
                <w:rFonts w:ascii="Times New Roman" w:hAnsi="Times New Roman"/>
                <w:sz w:val="28"/>
                <w:szCs w:val="28"/>
              </w:rPr>
              <w:t xml:space="preserve">Субъекты Российской Федерации, на территории которых проектом ИПР субъекта электроэнергетики предусматривается реализация инвестиционных проектов. </w:t>
            </w:r>
          </w:p>
          <w:p w:rsidR="0097189B" w:rsidRPr="006B6647" w:rsidRDefault="0097189B" w:rsidP="00BC34F8">
            <w:pPr>
              <w:jc w:val="both"/>
              <w:rPr>
                <w:sz w:val="20"/>
                <w:szCs w:val="20"/>
              </w:rPr>
            </w:pPr>
            <w:r w:rsidRPr="006B6647">
              <w:rPr>
                <w:sz w:val="20"/>
                <w:szCs w:val="20"/>
              </w:rPr>
              <w:t xml:space="preserve">(пункт 11.1 </w:t>
            </w:r>
            <w:r w:rsidRPr="006B6647">
              <w:rPr>
                <w:b/>
                <w:sz w:val="20"/>
                <w:szCs w:val="20"/>
                <w:u w:val="single"/>
              </w:rPr>
              <w:t>не заполняется</w:t>
            </w:r>
            <w:r w:rsidRPr="006B6647">
              <w:rPr>
                <w:sz w:val="20"/>
                <w:szCs w:val="20"/>
              </w:rPr>
              <w:t xml:space="preserve"> организацией по управлению единой национальной (общероссийской) электрической сетью)</w:t>
            </w:r>
          </w:p>
        </w:tc>
        <w:tc>
          <w:tcPr>
            <w:tcW w:w="5452" w:type="dxa"/>
            <w:gridSpan w:val="2"/>
            <w:shd w:val="clear" w:color="auto" w:fill="auto"/>
          </w:tcPr>
          <w:p w:rsidR="0097189B" w:rsidRPr="006B6647" w:rsidRDefault="003C5434" w:rsidP="00BC34F8">
            <w:pPr>
              <w:jc w:val="center"/>
              <w:rPr>
                <w:b/>
                <w:i/>
                <w:szCs w:val="26"/>
                <w:u w:val="single"/>
              </w:rPr>
            </w:pPr>
            <w:proofErr w:type="spellStart"/>
            <w:r w:rsidRPr="00432ACA">
              <w:rPr>
                <w:sz w:val="28"/>
                <w:szCs w:val="28"/>
              </w:rPr>
              <w:t>Россошанский</w:t>
            </w:r>
            <w:proofErr w:type="spellEnd"/>
            <w:r w:rsidRPr="00432ACA">
              <w:rPr>
                <w:sz w:val="28"/>
                <w:szCs w:val="28"/>
              </w:rPr>
              <w:t xml:space="preserve"> район</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Субъекты Российской Федерации, на территории </w:t>
            </w:r>
            <w:r w:rsidRPr="00BC34F8">
              <w:rPr>
                <w:rFonts w:ascii="Times New Roman" w:hAnsi="Times New Roman"/>
                <w:sz w:val="28"/>
                <w:szCs w:val="28"/>
              </w:rPr>
              <w:lastRenderedPageBreak/>
              <w:t>которых проектом инвестиционной программы организации по управлению единой национальной (общероссийской) электрической сетью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97189B" w:rsidRPr="00BC34F8" w:rsidRDefault="0097189B" w:rsidP="00BC34F8">
            <w:pPr>
              <w:jc w:val="both"/>
              <w:rPr>
                <w:sz w:val="20"/>
                <w:szCs w:val="20"/>
              </w:rPr>
            </w:pPr>
            <w:r w:rsidRPr="00BC34F8">
              <w:rPr>
                <w:sz w:val="20"/>
                <w:szCs w:val="20"/>
              </w:rPr>
              <w:t xml:space="preserve">(пункт 11.2 </w:t>
            </w:r>
            <w:r w:rsidRPr="00BC34F8">
              <w:rPr>
                <w:b/>
                <w:sz w:val="20"/>
                <w:szCs w:val="20"/>
                <w:u w:val="single"/>
              </w:rPr>
              <w:t>заполняется только</w:t>
            </w:r>
            <w:r w:rsidRPr="00BC34F8">
              <w:rPr>
                <w:sz w:val="20"/>
                <w:szCs w:val="20"/>
              </w:rPr>
              <w:t xml:space="preserve"> организацией по управлению единой национальной (общероссийской) электрической сетью)</w:t>
            </w:r>
          </w:p>
        </w:tc>
        <w:tc>
          <w:tcPr>
            <w:tcW w:w="5452" w:type="dxa"/>
            <w:gridSpan w:val="2"/>
            <w:shd w:val="clear" w:color="auto" w:fill="auto"/>
          </w:tcPr>
          <w:p w:rsidR="0097189B" w:rsidRPr="00BC34F8" w:rsidRDefault="0097189B" w:rsidP="00BC34F8">
            <w:pPr>
              <w:jc w:val="center"/>
              <w:rPr>
                <w:b/>
                <w:i/>
                <w:szCs w:val="26"/>
                <w:u w:val="single"/>
              </w:rPr>
            </w:pPr>
          </w:p>
        </w:tc>
      </w:tr>
      <w:tr w:rsidR="0097189B" w:rsidRPr="002D4FE0" w:rsidTr="00CB3372">
        <w:trPr>
          <w:gridAfter w:val="1"/>
          <w:wAfter w:w="432" w:type="dxa"/>
          <w:trHeight w:val="1367"/>
        </w:trPr>
        <w:tc>
          <w:tcPr>
            <w:tcW w:w="9847" w:type="dxa"/>
            <w:gridSpan w:val="5"/>
            <w:shd w:val="clear" w:color="auto" w:fill="auto"/>
          </w:tcPr>
          <w:p w:rsidR="0097189B" w:rsidRPr="0082207A" w:rsidRDefault="0097189B" w:rsidP="0082207A">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Финансовый план Заявителя, составленный на период реализации проекта ИПР;</w:t>
            </w:r>
          </w:p>
        </w:tc>
        <w:tc>
          <w:tcPr>
            <w:tcW w:w="5452" w:type="dxa"/>
            <w:gridSpan w:val="2"/>
            <w:shd w:val="clear" w:color="auto" w:fill="auto"/>
          </w:tcPr>
          <w:p w:rsidR="0097189B" w:rsidRPr="00BC34F8" w:rsidRDefault="0097189B" w:rsidP="00BC34F8">
            <w:pPr>
              <w:jc w:val="center"/>
              <w:rPr>
                <w:sz w:val="28"/>
                <w:u w:val="single"/>
                <w:vertAlign w:val="superscript"/>
              </w:rPr>
            </w:pPr>
            <w:r w:rsidRPr="00BC34F8">
              <w:rPr>
                <w:sz w:val="28"/>
                <w:szCs w:val="28"/>
                <w:u w:val="single"/>
              </w:rPr>
              <w:t>Прилагается к заявлению в электронной форме</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Материалы, обосновывающие стоимость инвестиционных проектов, предусмотренных проектом ИПР;</w:t>
            </w:r>
          </w:p>
        </w:tc>
        <w:tc>
          <w:tcPr>
            <w:tcW w:w="5452" w:type="dxa"/>
            <w:gridSpan w:val="2"/>
            <w:shd w:val="clear" w:color="auto" w:fill="auto"/>
          </w:tcPr>
          <w:p w:rsidR="0097189B" w:rsidRPr="00BC34F8" w:rsidRDefault="0097189B" w:rsidP="00BC34F8">
            <w:pPr>
              <w:jc w:val="center"/>
              <w:rPr>
                <w:sz w:val="28"/>
                <w:szCs w:val="28"/>
                <w:u w:val="single"/>
                <w:vertAlign w:val="superscript"/>
              </w:rPr>
            </w:pPr>
            <w:r w:rsidRPr="00BC34F8">
              <w:rPr>
                <w:sz w:val="28"/>
                <w:szCs w:val="28"/>
                <w:u w:val="single"/>
              </w:rPr>
              <w:t>Прилагаются к заявлению в электронной форме</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5452" w:type="dxa"/>
            <w:gridSpan w:val="2"/>
            <w:shd w:val="clear" w:color="auto" w:fill="auto"/>
          </w:tcPr>
          <w:p w:rsidR="0097189B" w:rsidRPr="00BC34F8" w:rsidRDefault="00345227" w:rsidP="00BC34F8">
            <w:pPr>
              <w:jc w:val="center"/>
              <w:rPr>
                <w:sz w:val="28"/>
                <w:szCs w:val="28"/>
                <w:u w:val="single"/>
              </w:rPr>
            </w:pPr>
            <w:r>
              <w:rPr>
                <w:sz w:val="28"/>
                <w:szCs w:val="28"/>
                <w:u w:val="single"/>
              </w:rPr>
              <w:t>Справка об отсутствие программы</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Паспорта инвестиционных проектов, предусмотренных проектом ИПР</w:t>
            </w:r>
          </w:p>
        </w:tc>
        <w:tc>
          <w:tcPr>
            <w:tcW w:w="5452" w:type="dxa"/>
            <w:gridSpan w:val="2"/>
            <w:shd w:val="clear" w:color="auto" w:fill="auto"/>
          </w:tcPr>
          <w:p w:rsidR="0097189B" w:rsidRPr="00BC34F8" w:rsidRDefault="0097189B" w:rsidP="00BC34F8">
            <w:pPr>
              <w:jc w:val="center"/>
              <w:rPr>
                <w:sz w:val="28"/>
                <w:szCs w:val="28"/>
                <w:u w:val="single"/>
              </w:rPr>
            </w:pPr>
            <w:r w:rsidRPr="00BC34F8">
              <w:rPr>
                <w:sz w:val="28"/>
                <w:szCs w:val="28"/>
                <w:u w:val="single"/>
              </w:rPr>
              <w:t>Прилагаются к заявлению в электронной форме</w:t>
            </w:r>
          </w:p>
        </w:tc>
      </w:tr>
      <w:tr w:rsidR="0097189B" w:rsidRPr="002D4FE0" w:rsidTr="00CB3372">
        <w:trPr>
          <w:gridAfter w:val="1"/>
          <w:wAfter w:w="432" w:type="dxa"/>
        </w:trPr>
        <w:tc>
          <w:tcPr>
            <w:tcW w:w="9847" w:type="dxa"/>
            <w:gridSpan w:val="5"/>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u w:val="single"/>
              </w:rPr>
            </w:pPr>
            <w:r w:rsidRPr="00BC34F8">
              <w:rPr>
                <w:rFonts w:ascii="Times New Roman" w:hAnsi="Times New Roman"/>
                <w:sz w:val="28"/>
              </w:rPr>
              <w:t>Информация о правомочиях лица, подписавшего заявления</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proofErr w:type="gramStart"/>
            <w:r w:rsidRPr="00BC34F8">
              <w:rPr>
                <w:rFonts w:ascii="Times New Roman" w:hAnsi="Times New Roman"/>
                <w:sz w:val="28"/>
                <w:szCs w:val="28"/>
              </w:rPr>
              <w:t xml:space="preserve">Заявление подписано лицом, имеющем право действовать от имени Заявителя </w:t>
            </w:r>
            <w:r w:rsidRPr="00BC34F8">
              <w:rPr>
                <w:rFonts w:ascii="Times New Roman" w:hAnsi="Times New Roman"/>
                <w:sz w:val="28"/>
                <w:szCs w:val="28"/>
              </w:rPr>
              <w:lastRenderedPageBreak/>
              <w:t>без доверенности.</w:t>
            </w:r>
            <w:proofErr w:type="gramEnd"/>
          </w:p>
        </w:tc>
        <w:tc>
          <w:tcPr>
            <w:tcW w:w="5452" w:type="dxa"/>
            <w:gridSpan w:val="2"/>
            <w:shd w:val="clear" w:color="auto" w:fill="auto"/>
          </w:tcPr>
          <w:p w:rsidR="0097189B" w:rsidRPr="00BC34F8" w:rsidRDefault="003C5434" w:rsidP="00BC34F8">
            <w:pPr>
              <w:jc w:val="center"/>
              <w:rPr>
                <w:sz w:val="28"/>
                <w:szCs w:val="28"/>
                <w:u w:val="single"/>
              </w:rPr>
            </w:pPr>
            <w:r>
              <w:rPr>
                <w:sz w:val="28"/>
                <w:szCs w:val="28"/>
              </w:rPr>
              <w:lastRenderedPageBreak/>
              <w:t>Да</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lastRenderedPageBreak/>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5452" w:type="dxa"/>
            <w:gridSpan w:val="2"/>
            <w:shd w:val="clear" w:color="auto" w:fill="auto"/>
          </w:tcPr>
          <w:p w:rsidR="0097189B" w:rsidRPr="00BC34F8" w:rsidRDefault="003C5434" w:rsidP="00BC34F8">
            <w:pPr>
              <w:jc w:val="center"/>
              <w:rPr>
                <w:sz w:val="28"/>
                <w:szCs w:val="28"/>
                <w:u w:val="single"/>
              </w:rPr>
            </w:pPr>
            <w:r>
              <w:rPr>
                <w:sz w:val="28"/>
                <w:szCs w:val="28"/>
              </w:rPr>
              <w:t>Да</w:t>
            </w:r>
          </w:p>
        </w:tc>
      </w:tr>
      <w:tr w:rsidR="0097189B" w:rsidRPr="002D4FE0" w:rsidTr="00CB3372">
        <w:trPr>
          <w:gridAfter w:val="1"/>
          <w:wAfter w:w="432" w:type="dxa"/>
        </w:trPr>
        <w:tc>
          <w:tcPr>
            <w:tcW w:w="4395" w:type="dxa"/>
            <w:gridSpan w:val="3"/>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5452" w:type="dxa"/>
            <w:gridSpan w:val="2"/>
            <w:shd w:val="clear" w:color="auto" w:fill="auto"/>
          </w:tcPr>
          <w:p w:rsidR="0097189B" w:rsidRPr="00265218" w:rsidRDefault="00265218" w:rsidP="00265218">
            <w:pPr>
              <w:jc w:val="center"/>
              <w:rPr>
                <w:sz w:val="28"/>
                <w:szCs w:val="28"/>
                <w:u w:val="single"/>
              </w:rPr>
            </w:pPr>
            <w:r w:rsidRPr="00265218">
              <w:rPr>
                <w:sz w:val="28"/>
                <w:szCs w:val="28"/>
              </w:rPr>
              <w:t>Нет</w:t>
            </w:r>
          </w:p>
        </w:tc>
      </w:tr>
      <w:tr w:rsidR="00CB3372" w:rsidRPr="005D61C4" w:rsidTr="00CB33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Pr>
        <w:tc>
          <w:tcPr>
            <w:tcW w:w="3085" w:type="dxa"/>
          </w:tcPr>
          <w:p w:rsidR="00CB3372" w:rsidRDefault="00CB3372" w:rsidP="00F728E9">
            <w:pPr>
              <w:tabs>
                <w:tab w:val="center" w:pos="3828"/>
                <w:tab w:val="left" w:pos="4820"/>
              </w:tabs>
              <w:jc w:val="both"/>
            </w:pPr>
          </w:p>
          <w:p w:rsidR="00CB3372" w:rsidRPr="00432ACA" w:rsidRDefault="00CB3372" w:rsidP="00F728E9">
            <w:pPr>
              <w:tabs>
                <w:tab w:val="center" w:pos="3828"/>
                <w:tab w:val="left" w:pos="4820"/>
              </w:tabs>
              <w:jc w:val="both"/>
            </w:pPr>
            <w:r w:rsidRPr="00432ACA">
              <w:t>____</w:t>
            </w:r>
            <w:r w:rsidRPr="00432ACA">
              <w:rPr>
                <w:u w:val="single"/>
              </w:rPr>
              <w:t xml:space="preserve"> Директор </w:t>
            </w:r>
            <w:r w:rsidRPr="00432ACA">
              <w:t>_________</w:t>
            </w:r>
          </w:p>
          <w:p w:rsidR="00CB3372" w:rsidRPr="00432ACA" w:rsidRDefault="00CB3372" w:rsidP="00CB3372">
            <w:pPr>
              <w:tabs>
                <w:tab w:val="center" w:pos="3828"/>
                <w:tab w:val="left" w:pos="4820"/>
              </w:tabs>
              <w:ind w:right="175"/>
              <w:jc w:val="center"/>
            </w:pPr>
          </w:p>
        </w:tc>
        <w:tc>
          <w:tcPr>
            <w:tcW w:w="4111" w:type="dxa"/>
            <w:gridSpan w:val="2"/>
          </w:tcPr>
          <w:p w:rsidR="00CB3372" w:rsidRPr="00432ACA" w:rsidRDefault="00CB3372" w:rsidP="00F728E9">
            <w:pPr>
              <w:adjustRightInd w:val="0"/>
              <w:jc w:val="both"/>
            </w:pPr>
          </w:p>
        </w:tc>
        <w:tc>
          <w:tcPr>
            <w:tcW w:w="2799" w:type="dxa"/>
            <w:gridSpan w:val="2"/>
          </w:tcPr>
          <w:p w:rsidR="00CB3372" w:rsidRDefault="00CB3372" w:rsidP="00F728E9">
            <w:pPr>
              <w:tabs>
                <w:tab w:val="center" w:pos="3828"/>
                <w:tab w:val="left" w:pos="4820"/>
              </w:tabs>
              <w:jc w:val="both"/>
            </w:pPr>
          </w:p>
          <w:p w:rsidR="00CB3372" w:rsidRPr="00432ACA" w:rsidRDefault="00CB3372" w:rsidP="00F728E9">
            <w:pPr>
              <w:tabs>
                <w:tab w:val="center" w:pos="3828"/>
                <w:tab w:val="left" w:pos="4820"/>
              </w:tabs>
              <w:jc w:val="both"/>
            </w:pPr>
            <w:r w:rsidRPr="00432ACA">
              <w:t>____</w:t>
            </w:r>
            <w:r w:rsidRPr="00432ACA">
              <w:rPr>
                <w:u w:val="single"/>
              </w:rPr>
              <w:t xml:space="preserve"> Д. И. Синчин</w:t>
            </w:r>
            <w:r w:rsidRPr="00432ACA" w:rsidDel="00D238AB">
              <w:rPr>
                <w:u w:val="single"/>
              </w:rPr>
              <w:t xml:space="preserve"> </w:t>
            </w:r>
            <w:r w:rsidRPr="00432ACA">
              <w:t>_____</w:t>
            </w:r>
          </w:p>
          <w:p w:rsidR="00CB3372" w:rsidRPr="00DF1618" w:rsidRDefault="00CB3372" w:rsidP="00F728E9">
            <w:pPr>
              <w:tabs>
                <w:tab w:val="center" w:pos="3828"/>
                <w:tab w:val="left" w:pos="4820"/>
              </w:tabs>
              <w:ind w:left="175"/>
              <w:jc w:val="center"/>
              <w:rPr>
                <w:vertAlign w:val="superscript"/>
              </w:rPr>
            </w:pPr>
          </w:p>
        </w:tc>
      </w:tr>
    </w:tbl>
    <w:p w:rsidR="00C03DFB" w:rsidRPr="00C03DFB" w:rsidRDefault="00C03DFB" w:rsidP="00840643">
      <w:pPr>
        <w:rPr>
          <w:vanish/>
          <w:specVanish/>
        </w:rPr>
      </w:pPr>
    </w:p>
    <w:p w:rsidR="00C03DFB" w:rsidRDefault="00C03DFB" w:rsidP="00C03DFB">
      <w:r>
        <w:t xml:space="preserve"> </w:t>
      </w:r>
    </w:p>
    <w:p w:rsidR="000838A4" w:rsidRPr="000838A4" w:rsidRDefault="000838A4" w:rsidP="00C03DFB">
      <w:pPr>
        <w:rPr>
          <w:vanish/>
          <w:specVanish/>
        </w:rPr>
      </w:pPr>
    </w:p>
    <w:p w:rsidR="000838A4" w:rsidRDefault="000838A4" w:rsidP="000838A4">
      <w:r>
        <w:t xml:space="preserve"> </w:t>
      </w:r>
    </w:p>
    <w:p w:rsidR="000838A4" w:rsidRDefault="000838A4" w:rsidP="000838A4"/>
    <w:p w:rsidR="000838A4" w:rsidRDefault="000838A4" w:rsidP="000838A4"/>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4"/>
      </w:tblGrid>
      <w:tr w:rsidR="000838A4" w:rsidTr="000838A4">
        <w:trPr>
          <w:tblCellSpacing w:w="15" w:type="dxa"/>
        </w:trPr>
        <w:tc>
          <w:tcPr>
            <w:tcW w:w="0" w:type="auto"/>
            <w:tcBorders>
              <w:top w:val="nil"/>
              <w:left w:val="nil"/>
              <w:bottom w:val="nil"/>
              <w:right w:val="nil"/>
            </w:tcBorders>
            <w:tcMar>
              <w:top w:w="15" w:type="dxa"/>
              <w:left w:w="15" w:type="dxa"/>
              <w:bottom w:w="15" w:type="dxa"/>
              <w:right w:w="15" w:type="dxa"/>
            </w:tcMar>
            <w:hideMark/>
          </w:tcPr>
          <w:p w:rsidR="000838A4" w:rsidRDefault="000838A4">
            <w:pPr>
              <w:pStyle w:val="af5"/>
              <w:spacing w:before="0" w:beforeAutospacing="0" w:line="199" w:lineRule="auto"/>
              <w:outlineLvl w:val="7"/>
              <w:rPr>
                <w:b/>
                <w:bCs/>
                <w:sz w:val="20"/>
              </w:rPr>
            </w:pPr>
            <w:r>
              <w:rPr>
                <w:b/>
                <w:bCs/>
                <w:sz w:val="20"/>
              </w:rPr>
              <w:t>ДОКУМЕНТ ПОДПИСАН ЭЛЕКТРОННОЙ ПОДПИСЬЮ</w:t>
            </w:r>
          </w:p>
        </w:tc>
      </w:tr>
      <w:tr w:rsidR="000838A4" w:rsidTr="000838A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3"/>
            </w:tblGrid>
            <w:tr w:rsidR="000838A4">
              <w:trPr>
                <w:tblCellSpacing w:w="15" w:type="dxa"/>
              </w:trPr>
              <w:tc>
                <w:tcPr>
                  <w:tcW w:w="500" w:type="pct"/>
                  <w:tcMar>
                    <w:top w:w="15" w:type="dxa"/>
                    <w:left w:w="15" w:type="dxa"/>
                    <w:bottom w:w="15" w:type="dxa"/>
                    <w:right w:w="15" w:type="dxa"/>
                  </w:tcMar>
                  <w:hideMark/>
                </w:tcPr>
                <w:p w:rsidR="000838A4" w:rsidRDefault="000838A4">
                  <w:pPr>
                    <w:spacing w:after="100" w:afterAutospacing="1" w:line="199" w:lineRule="auto"/>
                    <w:outlineLvl w:val="7"/>
                    <w:rPr>
                      <w:sz w:val="20"/>
                    </w:rPr>
                  </w:pPr>
                  <w:r>
                    <w:rPr>
                      <w:noProof/>
                      <w:sz w:val="20"/>
                    </w:rPr>
                    <w:drawing>
                      <wp:inline distT="0" distB="0" distL="0" distR="0">
                        <wp:extent cx="382905" cy="382905"/>
                        <wp:effectExtent l="0" t="0" r="0" b="0"/>
                        <wp:docPr id="1"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inline>
                    </w:drawing>
                  </w:r>
                </w:p>
              </w:tc>
              <w:tc>
                <w:tcPr>
                  <w:tcW w:w="4500" w:type="pct"/>
                  <w:tcMar>
                    <w:top w:w="15" w:type="dxa"/>
                    <w:left w:w="15" w:type="dxa"/>
                    <w:bottom w:w="15" w:type="dxa"/>
                    <w:right w:w="15" w:type="dxa"/>
                  </w:tcMar>
                  <w:hideMark/>
                </w:tcPr>
                <w:p w:rsidR="000838A4" w:rsidRDefault="000838A4">
                  <w:pPr>
                    <w:pStyle w:val="af5"/>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rsidR="000838A4" w:rsidRDefault="000838A4">
            <w:pPr>
              <w:rPr>
                <w:sz w:val="20"/>
                <w:szCs w:val="20"/>
              </w:rPr>
            </w:pPr>
          </w:p>
        </w:tc>
      </w:tr>
      <w:tr w:rsidR="000838A4" w:rsidTr="000838A4">
        <w:trPr>
          <w:tblCellSpacing w:w="15" w:type="dxa"/>
        </w:trPr>
        <w:tc>
          <w:tcPr>
            <w:tcW w:w="0" w:type="auto"/>
            <w:tcBorders>
              <w:top w:val="nil"/>
              <w:left w:val="nil"/>
              <w:bottom w:val="nil"/>
              <w:right w:val="nil"/>
            </w:tcBorders>
            <w:tcMar>
              <w:top w:w="15" w:type="dxa"/>
              <w:left w:w="15" w:type="dxa"/>
              <w:bottom w:w="15" w:type="dxa"/>
              <w:right w:w="15" w:type="dxa"/>
            </w:tcMar>
            <w:hideMark/>
          </w:tcPr>
          <w:p w:rsidR="000838A4" w:rsidRDefault="000838A4">
            <w:pPr>
              <w:pStyle w:val="af5"/>
              <w:spacing w:before="0" w:beforeAutospacing="0" w:line="199" w:lineRule="auto"/>
              <w:outlineLvl w:val="7"/>
              <w:rPr>
                <w:b/>
                <w:bCs/>
                <w:sz w:val="20"/>
              </w:rPr>
            </w:pPr>
            <w:r>
              <w:rPr>
                <w:b/>
                <w:bCs/>
                <w:sz w:val="20"/>
              </w:rPr>
              <w:t xml:space="preserve">ПОДПИСЬ </w:t>
            </w:r>
          </w:p>
        </w:tc>
      </w:tr>
      <w:tr w:rsidR="000838A4" w:rsidTr="000838A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0"/>
            </w:tblGrid>
            <w:tr w:rsidR="000838A4">
              <w:trPr>
                <w:tblCellSpacing w:w="15" w:type="dxa"/>
              </w:trPr>
              <w:tc>
                <w:tcPr>
                  <w:tcW w:w="1250" w:type="pct"/>
                  <w:tcMar>
                    <w:top w:w="15" w:type="dxa"/>
                    <w:left w:w="15" w:type="dxa"/>
                    <w:bottom w:w="15" w:type="dxa"/>
                    <w:right w:w="15" w:type="dxa"/>
                  </w:tcMar>
                  <w:hideMark/>
                </w:tcPr>
                <w:p w:rsidR="000838A4" w:rsidRDefault="000838A4">
                  <w:pPr>
                    <w:rPr>
                      <w:sz w:val="20"/>
                      <w:szCs w:val="20"/>
                    </w:rPr>
                  </w:pPr>
                </w:p>
              </w:tc>
              <w:tc>
                <w:tcPr>
                  <w:tcW w:w="3750" w:type="pct"/>
                  <w:tcMar>
                    <w:top w:w="15" w:type="dxa"/>
                    <w:left w:w="15" w:type="dxa"/>
                    <w:bottom w:w="15" w:type="dxa"/>
                    <w:right w:w="15" w:type="dxa"/>
                  </w:tcMar>
                  <w:hideMark/>
                </w:tcPr>
                <w:p w:rsidR="000838A4" w:rsidRDefault="000838A4">
                  <w:pPr>
                    <w:rPr>
                      <w:sz w:val="20"/>
                      <w:szCs w:val="20"/>
                    </w:rPr>
                  </w:pPr>
                </w:p>
              </w:tc>
            </w:tr>
            <w:tr w:rsidR="000838A4">
              <w:trPr>
                <w:tblCellSpacing w:w="15" w:type="dxa"/>
              </w:trPr>
              <w:tc>
                <w:tcPr>
                  <w:tcW w:w="1500" w:type="pct"/>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Подпись верна</w:t>
                  </w:r>
                </w:p>
              </w:tc>
            </w:tr>
            <w:tr w:rsidR="000838A4">
              <w:trPr>
                <w:tblCellSpacing w:w="15" w:type="dxa"/>
              </w:trPr>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026BAAA70047B12CA540EF0A3E47806FA8</w:t>
                  </w:r>
                </w:p>
              </w:tc>
            </w:tr>
            <w:tr w:rsidR="000838A4">
              <w:trPr>
                <w:tblCellSpacing w:w="15" w:type="dxa"/>
              </w:trPr>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 xml:space="preserve">СИНЧИН, ДМИТРИЙ ИВАНОВИЧ, ДИРЕКТОР, МУП Г. РОССОШЬ "ГЭС", МУП Г. РОССОШЬ "ГЭС", ПРОЛЕТАРСКАЯ </w:t>
                  </w:r>
                  <w:proofErr w:type="gramStart"/>
                  <w:r>
                    <w:rPr>
                      <w:sz w:val="20"/>
                    </w:rPr>
                    <w:t>УЛ</w:t>
                  </w:r>
                  <w:proofErr w:type="gramEnd"/>
                  <w:r>
                    <w:rPr>
                      <w:sz w:val="20"/>
                    </w:rPr>
                    <w:t>,72,-,-, РАЙОН РОССОШАНСКИЙ,ГОРОД РОССОШЬ, 36 Воронежская область, RU, mupgesrossosh@yandex.ru, 362700669975, 1063627011810, 03322002273, 3627022658</w:t>
                  </w:r>
                </w:p>
              </w:tc>
            </w:tr>
            <w:tr w:rsidR="000838A4">
              <w:trPr>
                <w:tblCellSpacing w:w="15" w:type="dxa"/>
              </w:trPr>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 xml:space="preserve">Федеральная налоговая служба, Федеральная налоговая служба, ул. </w:t>
                  </w:r>
                  <w:proofErr w:type="spellStart"/>
                  <w:r>
                    <w:rPr>
                      <w:sz w:val="20"/>
                    </w:rPr>
                    <w:t>Неглинная</w:t>
                  </w:r>
                  <w:proofErr w:type="spellEnd"/>
                  <w:r>
                    <w:rPr>
                      <w:sz w:val="20"/>
                    </w:rPr>
                    <w:t>, д. 23, г. Москва, 77 Москва, RU, 1047707030513, uc@tax.gov.ru, 7707329152</w:t>
                  </w:r>
                </w:p>
              </w:tc>
            </w:tr>
            <w:tr w:rsidR="000838A4">
              <w:trPr>
                <w:tblCellSpacing w:w="15" w:type="dxa"/>
              </w:trPr>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Действителен с: 03.04.2024 13:00:27 UTC+03</w:t>
                  </w:r>
                  <w:r>
                    <w:rPr>
                      <w:sz w:val="20"/>
                    </w:rPr>
                    <w:br/>
                    <w:t>Действителен до: 03.07.2025 13:10:27 UTC+03</w:t>
                  </w:r>
                </w:p>
              </w:tc>
            </w:tr>
            <w:tr w:rsidR="000838A4">
              <w:trPr>
                <w:tblCellSpacing w:w="15" w:type="dxa"/>
              </w:trPr>
              <w:tc>
                <w:tcPr>
                  <w:tcW w:w="1250" w:type="pct"/>
                  <w:tcMar>
                    <w:top w:w="15" w:type="dxa"/>
                    <w:left w:w="15" w:type="dxa"/>
                    <w:bottom w:w="15" w:type="dxa"/>
                    <w:right w:w="15" w:type="dxa"/>
                  </w:tcMar>
                  <w:hideMark/>
                </w:tcPr>
                <w:p w:rsidR="000838A4" w:rsidRDefault="000838A4">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rsidR="000838A4" w:rsidRDefault="000838A4">
                  <w:pPr>
                    <w:spacing w:after="100" w:afterAutospacing="1" w:line="199" w:lineRule="auto"/>
                    <w:outlineLvl w:val="7"/>
                    <w:rPr>
                      <w:sz w:val="20"/>
                    </w:rPr>
                  </w:pPr>
                  <w:r>
                    <w:rPr>
                      <w:sz w:val="20"/>
                    </w:rPr>
                    <w:t>23.07.2024 09:41:23 UTC+03</w:t>
                  </w:r>
                </w:p>
              </w:tc>
            </w:tr>
          </w:tbl>
          <w:p w:rsidR="000838A4" w:rsidRDefault="000838A4">
            <w:pPr>
              <w:rPr>
                <w:sz w:val="20"/>
                <w:szCs w:val="20"/>
              </w:rPr>
            </w:pPr>
          </w:p>
        </w:tc>
      </w:tr>
    </w:tbl>
    <w:p w:rsidR="000838A4" w:rsidRDefault="000838A4" w:rsidP="000838A4">
      <w:pPr>
        <w:spacing w:after="100" w:afterAutospacing="1" w:line="199" w:lineRule="auto"/>
        <w:outlineLvl w:val="7"/>
        <w:rPr>
          <w:sz w:val="20"/>
        </w:rPr>
      </w:pPr>
    </w:p>
    <w:p w:rsidR="00C22DD7" w:rsidRDefault="00C22DD7" w:rsidP="000838A4"/>
    <w:sectPr w:rsidR="00C22DD7" w:rsidSect="00F32A16">
      <w:headerReference w:type="even" r:id="rId19"/>
      <w:headerReference w:type="default" r:id="rId20"/>
      <w:footerReference w:type="even" r:id="rId21"/>
      <w:footerReference w:type="default" r:id="rId22"/>
      <w:headerReference w:type="first" r:id="rId23"/>
      <w:footerReference w:type="first" r:id="rId24"/>
      <w:pgSz w:w="11906" w:h="16838"/>
      <w:pgMar w:top="426" w:right="851" w:bottom="28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3F8" w:rsidRDefault="00F873F8" w:rsidP="004C571C">
      <w:r>
        <w:separator/>
      </w:r>
    </w:p>
  </w:endnote>
  <w:endnote w:type="continuationSeparator" w:id="0">
    <w:p w:rsidR="00F873F8" w:rsidRDefault="00F873F8" w:rsidP="004C5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3F8" w:rsidRDefault="00F873F8" w:rsidP="004C571C">
      <w:r>
        <w:separator/>
      </w:r>
    </w:p>
  </w:footnote>
  <w:footnote w:type="continuationSeparator" w:id="0">
    <w:p w:rsidR="00F873F8" w:rsidRDefault="00F873F8" w:rsidP="004C5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6"/>
    </w:pPr>
    <w:r>
      <w:t>Документ подписан электронной подписью.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8A4" w:rsidRDefault="000838A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0134"/>
    <w:multiLevelType w:val="hybridMultilevel"/>
    <w:tmpl w:val="4CDACD32"/>
    <w:lvl w:ilvl="0" w:tplc="2596766A">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E376CB"/>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D87890"/>
    <w:multiLevelType w:val="hybridMultilevel"/>
    <w:tmpl w:val="C17A1038"/>
    <w:lvl w:ilvl="0" w:tplc="E1DC5E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471E04"/>
    <w:multiLevelType w:val="hybridMultilevel"/>
    <w:tmpl w:val="1EC2762A"/>
    <w:lvl w:ilvl="0" w:tplc="B846DD6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4FFC2BC7"/>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510C6F"/>
    <w:multiLevelType w:val="multilevel"/>
    <w:tmpl w:val="67F23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8057DB1"/>
    <w:multiLevelType w:val="hybridMultilevel"/>
    <w:tmpl w:val="97AAE74E"/>
    <w:lvl w:ilvl="0" w:tplc="83A494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B819BB"/>
    <w:multiLevelType w:val="hybridMultilevel"/>
    <w:tmpl w:val="BB868F0C"/>
    <w:lvl w:ilvl="0" w:tplc="83A49414">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5BB862F3"/>
    <w:multiLevelType w:val="hybridMultilevel"/>
    <w:tmpl w:val="8E14F940"/>
    <w:lvl w:ilvl="0" w:tplc="DD92B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A55FB8"/>
    <w:multiLevelType w:val="hybridMultilevel"/>
    <w:tmpl w:val="F50C9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9C480E"/>
    <w:multiLevelType w:val="hybridMultilevel"/>
    <w:tmpl w:val="275C4C7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5">
    <w:nsid w:val="73136D0D"/>
    <w:multiLevelType w:val="hybridMultilevel"/>
    <w:tmpl w:val="B1EACA46"/>
    <w:lvl w:ilvl="0" w:tplc="346A2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3777A7B"/>
    <w:multiLevelType w:val="hybridMultilevel"/>
    <w:tmpl w:val="A1D4A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B6288D"/>
    <w:multiLevelType w:val="hybridMultilevel"/>
    <w:tmpl w:val="A682324A"/>
    <w:lvl w:ilvl="0" w:tplc="B7A4AD76">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5354F91"/>
    <w:multiLevelType w:val="hybridMultilevel"/>
    <w:tmpl w:val="66A8A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7A0734"/>
    <w:multiLevelType w:val="hybridMultilevel"/>
    <w:tmpl w:val="0B1CA8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30381E"/>
    <w:multiLevelType w:val="multilevel"/>
    <w:tmpl w:val="234C6C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0"/>
  </w:num>
  <w:num w:numId="3">
    <w:abstractNumId w:val="0"/>
  </w:num>
  <w:num w:numId="4">
    <w:abstractNumId w:val="11"/>
  </w:num>
  <w:num w:numId="5">
    <w:abstractNumId w:val="12"/>
  </w:num>
  <w:num w:numId="6">
    <w:abstractNumId w:val="13"/>
  </w:num>
  <w:num w:numId="7">
    <w:abstractNumId w:val="16"/>
  </w:num>
  <w:num w:numId="8">
    <w:abstractNumId w:val="17"/>
  </w:num>
  <w:num w:numId="9">
    <w:abstractNumId w:val="15"/>
  </w:num>
  <w:num w:numId="10">
    <w:abstractNumId w:val="18"/>
  </w:num>
  <w:num w:numId="11">
    <w:abstractNumId w:val="14"/>
  </w:num>
  <w:num w:numId="12">
    <w:abstractNumId w:val="19"/>
  </w:num>
  <w:num w:numId="13">
    <w:abstractNumId w:val="4"/>
  </w:num>
  <w:num w:numId="14">
    <w:abstractNumId w:val="8"/>
  </w:num>
  <w:num w:numId="15">
    <w:abstractNumId w:val="21"/>
  </w:num>
  <w:num w:numId="16">
    <w:abstractNumId w:val="9"/>
  </w:num>
  <w:num w:numId="17">
    <w:abstractNumId w:val="7"/>
  </w:num>
  <w:num w:numId="18">
    <w:abstractNumId w:val="1"/>
  </w:num>
  <w:num w:numId="19">
    <w:abstractNumId w:val="20"/>
  </w:num>
  <w:num w:numId="20">
    <w:abstractNumId w:val="2"/>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371"/>
    <w:rsid w:val="0000186A"/>
    <w:rsid w:val="00003C7C"/>
    <w:rsid w:val="00004C38"/>
    <w:rsid w:val="000059AC"/>
    <w:rsid w:val="00006A51"/>
    <w:rsid w:val="00047536"/>
    <w:rsid w:val="00052093"/>
    <w:rsid w:val="00071A9F"/>
    <w:rsid w:val="0007422A"/>
    <w:rsid w:val="0008009E"/>
    <w:rsid w:val="00082188"/>
    <w:rsid w:val="000838A4"/>
    <w:rsid w:val="00087111"/>
    <w:rsid w:val="0009139A"/>
    <w:rsid w:val="00093D39"/>
    <w:rsid w:val="000955F8"/>
    <w:rsid w:val="000A2EFA"/>
    <w:rsid w:val="000A4390"/>
    <w:rsid w:val="000B01A0"/>
    <w:rsid w:val="000B106C"/>
    <w:rsid w:val="000B1889"/>
    <w:rsid w:val="000B39E7"/>
    <w:rsid w:val="000B4D98"/>
    <w:rsid w:val="000B5462"/>
    <w:rsid w:val="000C38C0"/>
    <w:rsid w:val="000C74C0"/>
    <w:rsid w:val="000C7924"/>
    <w:rsid w:val="000D1B9D"/>
    <w:rsid w:val="000D62C1"/>
    <w:rsid w:val="000D7572"/>
    <w:rsid w:val="000E25E8"/>
    <w:rsid w:val="000E579B"/>
    <w:rsid w:val="000E6833"/>
    <w:rsid w:val="000F0BD0"/>
    <w:rsid w:val="000F7BFA"/>
    <w:rsid w:val="00106020"/>
    <w:rsid w:val="001076DA"/>
    <w:rsid w:val="00115F73"/>
    <w:rsid w:val="00116454"/>
    <w:rsid w:val="001169C5"/>
    <w:rsid w:val="00122344"/>
    <w:rsid w:val="001513F4"/>
    <w:rsid w:val="00151C37"/>
    <w:rsid w:val="0015278C"/>
    <w:rsid w:val="0015296E"/>
    <w:rsid w:val="001606DD"/>
    <w:rsid w:val="00161574"/>
    <w:rsid w:val="001636A5"/>
    <w:rsid w:val="00166698"/>
    <w:rsid w:val="001715AE"/>
    <w:rsid w:val="00174FFA"/>
    <w:rsid w:val="00181FA4"/>
    <w:rsid w:val="00183E61"/>
    <w:rsid w:val="0018465E"/>
    <w:rsid w:val="001A184F"/>
    <w:rsid w:val="001A53FB"/>
    <w:rsid w:val="001A5C13"/>
    <w:rsid w:val="001A67BB"/>
    <w:rsid w:val="001B7083"/>
    <w:rsid w:val="001C2643"/>
    <w:rsid w:val="001C3EB7"/>
    <w:rsid w:val="001C6772"/>
    <w:rsid w:val="001C7372"/>
    <w:rsid w:val="001D1DFD"/>
    <w:rsid w:val="001D2990"/>
    <w:rsid w:val="001D4F9D"/>
    <w:rsid w:val="001E7069"/>
    <w:rsid w:val="001F3C48"/>
    <w:rsid w:val="001F64A0"/>
    <w:rsid w:val="001F7CE5"/>
    <w:rsid w:val="002108D7"/>
    <w:rsid w:val="00213CD3"/>
    <w:rsid w:val="00216C1D"/>
    <w:rsid w:val="00221533"/>
    <w:rsid w:val="002265A2"/>
    <w:rsid w:val="00231A6F"/>
    <w:rsid w:val="00235549"/>
    <w:rsid w:val="00235D3F"/>
    <w:rsid w:val="00236369"/>
    <w:rsid w:val="00236649"/>
    <w:rsid w:val="00236D82"/>
    <w:rsid w:val="0024336B"/>
    <w:rsid w:val="00243E98"/>
    <w:rsid w:val="00265218"/>
    <w:rsid w:val="00267641"/>
    <w:rsid w:val="00276AE7"/>
    <w:rsid w:val="002771DA"/>
    <w:rsid w:val="00285DC6"/>
    <w:rsid w:val="00290321"/>
    <w:rsid w:val="002910E8"/>
    <w:rsid w:val="00297F4F"/>
    <w:rsid w:val="002A3FF1"/>
    <w:rsid w:val="002A5EF9"/>
    <w:rsid w:val="002B176D"/>
    <w:rsid w:val="002B5B1F"/>
    <w:rsid w:val="002C138F"/>
    <w:rsid w:val="002C1FA6"/>
    <w:rsid w:val="002C3AE3"/>
    <w:rsid w:val="002D0331"/>
    <w:rsid w:val="002D1045"/>
    <w:rsid w:val="002D35B7"/>
    <w:rsid w:val="002D6E4B"/>
    <w:rsid w:val="002E0E8B"/>
    <w:rsid w:val="002E18C4"/>
    <w:rsid w:val="002F153F"/>
    <w:rsid w:val="002F2EDB"/>
    <w:rsid w:val="002F3009"/>
    <w:rsid w:val="003002FA"/>
    <w:rsid w:val="00302A1F"/>
    <w:rsid w:val="00305374"/>
    <w:rsid w:val="0032355C"/>
    <w:rsid w:val="00327804"/>
    <w:rsid w:val="00330AE5"/>
    <w:rsid w:val="00336B55"/>
    <w:rsid w:val="00336F83"/>
    <w:rsid w:val="0033731F"/>
    <w:rsid w:val="0034453E"/>
    <w:rsid w:val="00344547"/>
    <w:rsid w:val="00345227"/>
    <w:rsid w:val="003568EF"/>
    <w:rsid w:val="0036172A"/>
    <w:rsid w:val="00364477"/>
    <w:rsid w:val="003659DF"/>
    <w:rsid w:val="003663F7"/>
    <w:rsid w:val="00367638"/>
    <w:rsid w:val="00370B4C"/>
    <w:rsid w:val="0037139C"/>
    <w:rsid w:val="003753E9"/>
    <w:rsid w:val="003801E7"/>
    <w:rsid w:val="003806E1"/>
    <w:rsid w:val="00380745"/>
    <w:rsid w:val="00383F85"/>
    <w:rsid w:val="00384FDE"/>
    <w:rsid w:val="003979D2"/>
    <w:rsid w:val="003A0AAE"/>
    <w:rsid w:val="003A6F86"/>
    <w:rsid w:val="003B1088"/>
    <w:rsid w:val="003B3ED2"/>
    <w:rsid w:val="003C00A1"/>
    <w:rsid w:val="003C0EA5"/>
    <w:rsid w:val="003C3BA0"/>
    <w:rsid w:val="003C4A40"/>
    <w:rsid w:val="003C5434"/>
    <w:rsid w:val="003D06D2"/>
    <w:rsid w:val="003D2B55"/>
    <w:rsid w:val="003D4781"/>
    <w:rsid w:val="003D5355"/>
    <w:rsid w:val="003E1588"/>
    <w:rsid w:val="003E15CC"/>
    <w:rsid w:val="003E5725"/>
    <w:rsid w:val="003E685A"/>
    <w:rsid w:val="003F1EBB"/>
    <w:rsid w:val="003F5644"/>
    <w:rsid w:val="0041557B"/>
    <w:rsid w:val="00415C7F"/>
    <w:rsid w:val="00420DBF"/>
    <w:rsid w:val="0042212F"/>
    <w:rsid w:val="0042440F"/>
    <w:rsid w:val="00425AC5"/>
    <w:rsid w:val="004264C9"/>
    <w:rsid w:val="00445752"/>
    <w:rsid w:val="00445920"/>
    <w:rsid w:val="00452217"/>
    <w:rsid w:val="00454765"/>
    <w:rsid w:val="004579C2"/>
    <w:rsid w:val="00470A30"/>
    <w:rsid w:val="00471D13"/>
    <w:rsid w:val="00472B6F"/>
    <w:rsid w:val="0047536B"/>
    <w:rsid w:val="00481998"/>
    <w:rsid w:val="0048396D"/>
    <w:rsid w:val="004847E2"/>
    <w:rsid w:val="00491F33"/>
    <w:rsid w:val="004A1205"/>
    <w:rsid w:val="004A5323"/>
    <w:rsid w:val="004B2FCB"/>
    <w:rsid w:val="004B753E"/>
    <w:rsid w:val="004B7728"/>
    <w:rsid w:val="004C571C"/>
    <w:rsid w:val="004C64BC"/>
    <w:rsid w:val="004C6B3C"/>
    <w:rsid w:val="004C7394"/>
    <w:rsid w:val="004D66E8"/>
    <w:rsid w:val="004D7171"/>
    <w:rsid w:val="004E1F3A"/>
    <w:rsid w:val="004E200F"/>
    <w:rsid w:val="004E32D9"/>
    <w:rsid w:val="004E3653"/>
    <w:rsid w:val="004F1B58"/>
    <w:rsid w:val="004F218E"/>
    <w:rsid w:val="004F73A4"/>
    <w:rsid w:val="005007A0"/>
    <w:rsid w:val="00501284"/>
    <w:rsid w:val="005013E7"/>
    <w:rsid w:val="005042FB"/>
    <w:rsid w:val="0051062F"/>
    <w:rsid w:val="00511D13"/>
    <w:rsid w:val="00515ED0"/>
    <w:rsid w:val="00517F5E"/>
    <w:rsid w:val="00520A4D"/>
    <w:rsid w:val="0053629B"/>
    <w:rsid w:val="0054017E"/>
    <w:rsid w:val="00552DF6"/>
    <w:rsid w:val="00554720"/>
    <w:rsid w:val="005657EC"/>
    <w:rsid w:val="00575673"/>
    <w:rsid w:val="0058696C"/>
    <w:rsid w:val="00591D8D"/>
    <w:rsid w:val="00592A49"/>
    <w:rsid w:val="00592AA1"/>
    <w:rsid w:val="00593909"/>
    <w:rsid w:val="00596E0C"/>
    <w:rsid w:val="005A172F"/>
    <w:rsid w:val="005A56B2"/>
    <w:rsid w:val="005B04F9"/>
    <w:rsid w:val="005B346E"/>
    <w:rsid w:val="005B5671"/>
    <w:rsid w:val="005C0B1B"/>
    <w:rsid w:val="005C1638"/>
    <w:rsid w:val="005C1D01"/>
    <w:rsid w:val="005D4263"/>
    <w:rsid w:val="005E1378"/>
    <w:rsid w:val="005E1755"/>
    <w:rsid w:val="005E3068"/>
    <w:rsid w:val="005E5CBC"/>
    <w:rsid w:val="005E5E75"/>
    <w:rsid w:val="005F0FFF"/>
    <w:rsid w:val="005F22EC"/>
    <w:rsid w:val="005F7C7A"/>
    <w:rsid w:val="00610FCB"/>
    <w:rsid w:val="006162BE"/>
    <w:rsid w:val="00630CFC"/>
    <w:rsid w:val="0064286C"/>
    <w:rsid w:val="00642C87"/>
    <w:rsid w:val="00644208"/>
    <w:rsid w:val="006507F5"/>
    <w:rsid w:val="00651ED3"/>
    <w:rsid w:val="006524DD"/>
    <w:rsid w:val="00654200"/>
    <w:rsid w:val="00655362"/>
    <w:rsid w:val="00655C18"/>
    <w:rsid w:val="0066220D"/>
    <w:rsid w:val="00662339"/>
    <w:rsid w:val="0066644F"/>
    <w:rsid w:val="0066720D"/>
    <w:rsid w:val="00672650"/>
    <w:rsid w:val="00676A94"/>
    <w:rsid w:val="00682238"/>
    <w:rsid w:val="0068233C"/>
    <w:rsid w:val="006940A7"/>
    <w:rsid w:val="0069447D"/>
    <w:rsid w:val="00695082"/>
    <w:rsid w:val="00695EB7"/>
    <w:rsid w:val="006A0FF9"/>
    <w:rsid w:val="006A1E3A"/>
    <w:rsid w:val="006A2A0D"/>
    <w:rsid w:val="006A5275"/>
    <w:rsid w:val="006A567E"/>
    <w:rsid w:val="006B26D7"/>
    <w:rsid w:val="006B6647"/>
    <w:rsid w:val="006C43B9"/>
    <w:rsid w:val="006D29C7"/>
    <w:rsid w:val="006D6CA3"/>
    <w:rsid w:val="006E01EE"/>
    <w:rsid w:val="006E290B"/>
    <w:rsid w:val="006F550D"/>
    <w:rsid w:val="00706AFB"/>
    <w:rsid w:val="00711F03"/>
    <w:rsid w:val="0071478C"/>
    <w:rsid w:val="0071673F"/>
    <w:rsid w:val="00716BCF"/>
    <w:rsid w:val="0072340C"/>
    <w:rsid w:val="007263E1"/>
    <w:rsid w:val="00734930"/>
    <w:rsid w:val="0073569A"/>
    <w:rsid w:val="00741490"/>
    <w:rsid w:val="00742F81"/>
    <w:rsid w:val="007528FD"/>
    <w:rsid w:val="007537A0"/>
    <w:rsid w:val="00754863"/>
    <w:rsid w:val="00765412"/>
    <w:rsid w:val="00772E76"/>
    <w:rsid w:val="00773400"/>
    <w:rsid w:val="0077449E"/>
    <w:rsid w:val="00794C5C"/>
    <w:rsid w:val="00795CE2"/>
    <w:rsid w:val="007A3F5D"/>
    <w:rsid w:val="007A43BC"/>
    <w:rsid w:val="007A5DA4"/>
    <w:rsid w:val="007B14DE"/>
    <w:rsid w:val="007B235E"/>
    <w:rsid w:val="007B2771"/>
    <w:rsid w:val="007B355B"/>
    <w:rsid w:val="007B3E24"/>
    <w:rsid w:val="007B5FA7"/>
    <w:rsid w:val="007B6134"/>
    <w:rsid w:val="007C0E1A"/>
    <w:rsid w:val="007C1B2B"/>
    <w:rsid w:val="007C2BF1"/>
    <w:rsid w:val="007C2FCD"/>
    <w:rsid w:val="007C5B40"/>
    <w:rsid w:val="007C7489"/>
    <w:rsid w:val="007C79EF"/>
    <w:rsid w:val="007D3CDE"/>
    <w:rsid w:val="007D7419"/>
    <w:rsid w:val="007D7E69"/>
    <w:rsid w:val="007E115D"/>
    <w:rsid w:val="007E27E9"/>
    <w:rsid w:val="007E4C75"/>
    <w:rsid w:val="007F4ADC"/>
    <w:rsid w:val="007F4CF2"/>
    <w:rsid w:val="007F5E94"/>
    <w:rsid w:val="007F5EA3"/>
    <w:rsid w:val="008003DE"/>
    <w:rsid w:val="00800905"/>
    <w:rsid w:val="00801F89"/>
    <w:rsid w:val="0080654D"/>
    <w:rsid w:val="00807450"/>
    <w:rsid w:val="00813A60"/>
    <w:rsid w:val="00817716"/>
    <w:rsid w:val="0082207A"/>
    <w:rsid w:val="0082209A"/>
    <w:rsid w:val="00827966"/>
    <w:rsid w:val="008315C6"/>
    <w:rsid w:val="00831C1B"/>
    <w:rsid w:val="00836CA7"/>
    <w:rsid w:val="00840643"/>
    <w:rsid w:val="00842359"/>
    <w:rsid w:val="00856E95"/>
    <w:rsid w:val="00866136"/>
    <w:rsid w:val="00877105"/>
    <w:rsid w:val="00881221"/>
    <w:rsid w:val="008977BC"/>
    <w:rsid w:val="00897E13"/>
    <w:rsid w:val="008A0903"/>
    <w:rsid w:val="008A1690"/>
    <w:rsid w:val="008A4F51"/>
    <w:rsid w:val="008A5C08"/>
    <w:rsid w:val="008B1124"/>
    <w:rsid w:val="008C2E91"/>
    <w:rsid w:val="008C7DAA"/>
    <w:rsid w:val="008D2FDE"/>
    <w:rsid w:val="008D382C"/>
    <w:rsid w:val="008D4BDF"/>
    <w:rsid w:val="008F7C8A"/>
    <w:rsid w:val="00901294"/>
    <w:rsid w:val="0090464F"/>
    <w:rsid w:val="00904B7A"/>
    <w:rsid w:val="00910740"/>
    <w:rsid w:val="00917BCF"/>
    <w:rsid w:val="0092146D"/>
    <w:rsid w:val="00924849"/>
    <w:rsid w:val="00926470"/>
    <w:rsid w:val="009422DE"/>
    <w:rsid w:val="00943157"/>
    <w:rsid w:val="009441AD"/>
    <w:rsid w:val="00945C5A"/>
    <w:rsid w:val="0095222C"/>
    <w:rsid w:val="00961B37"/>
    <w:rsid w:val="00965DE8"/>
    <w:rsid w:val="00970695"/>
    <w:rsid w:val="0097189B"/>
    <w:rsid w:val="00971DA2"/>
    <w:rsid w:val="00974DB0"/>
    <w:rsid w:val="00975004"/>
    <w:rsid w:val="00990C9F"/>
    <w:rsid w:val="00993198"/>
    <w:rsid w:val="00996428"/>
    <w:rsid w:val="009A26CF"/>
    <w:rsid w:val="009B31F2"/>
    <w:rsid w:val="009B3BF5"/>
    <w:rsid w:val="009B6A74"/>
    <w:rsid w:val="009B6A7B"/>
    <w:rsid w:val="009B6CBE"/>
    <w:rsid w:val="009D2355"/>
    <w:rsid w:val="009E0826"/>
    <w:rsid w:val="009E59A9"/>
    <w:rsid w:val="009E697A"/>
    <w:rsid w:val="009F42AC"/>
    <w:rsid w:val="009F6406"/>
    <w:rsid w:val="009F75BE"/>
    <w:rsid w:val="00A000AE"/>
    <w:rsid w:val="00A052FE"/>
    <w:rsid w:val="00A064FD"/>
    <w:rsid w:val="00A10F61"/>
    <w:rsid w:val="00A12E7B"/>
    <w:rsid w:val="00A15749"/>
    <w:rsid w:val="00A166DD"/>
    <w:rsid w:val="00A170B0"/>
    <w:rsid w:val="00A178E8"/>
    <w:rsid w:val="00A2292A"/>
    <w:rsid w:val="00A22CE0"/>
    <w:rsid w:val="00A22E38"/>
    <w:rsid w:val="00A22F56"/>
    <w:rsid w:val="00A37FED"/>
    <w:rsid w:val="00A41BF3"/>
    <w:rsid w:val="00A441E0"/>
    <w:rsid w:val="00A44D20"/>
    <w:rsid w:val="00A44EBF"/>
    <w:rsid w:val="00A45D0C"/>
    <w:rsid w:val="00A476BD"/>
    <w:rsid w:val="00A47F65"/>
    <w:rsid w:val="00A5187B"/>
    <w:rsid w:val="00A57CAD"/>
    <w:rsid w:val="00A61779"/>
    <w:rsid w:val="00A67480"/>
    <w:rsid w:val="00A71EB3"/>
    <w:rsid w:val="00A73C2F"/>
    <w:rsid w:val="00A75D7B"/>
    <w:rsid w:val="00A77FB6"/>
    <w:rsid w:val="00A84E6F"/>
    <w:rsid w:val="00A92A2B"/>
    <w:rsid w:val="00A939D2"/>
    <w:rsid w:val="00A9703B"/>
    <w:rsid w:val="00A97BD3"/>
    <w:rsid w:val="00AA0E18"/>
    <w:rsid w:val="00AB0149"/>
    <w:rsid w:val="00AB288D"/>
    <w:rsid w:val="00AB6415"/>
    <w:rsid w:val="00AB64D3"/>
    <w:rsid w:val="00AC424E"/>
    <w:rsid w:val="00AC6506"/>
    <w:rsid w:val="00AE0B6D"/>
    <w:rsid w:val="00AE5AA0"/>
    <w:rsid w:val="00AF26EE"/>
    <w:rsid w:val="00AF4DC2"/>
    <w:rsid w:val="00B04455"/>
    <w:rsid w:val="00B05B63"/>
    <w:rsid w:val="00B13986"/>
    <w:rsid w:val="00B14FD0"/>
    <w:rsid w:val="00B1523A"/>
    <w:rsid w:val="00B15E03"/>
    <w:rsid w:val="00B248A1"/>
    <w:rsid w:val="00B27984"/>
    <w:rsid w:val="00B314C6"/>
    <w:rsid w:val="00B41421"/>
    <w:rsid w:val="00B45C02"/>
    <w:rsid w:val="00B517D2"/>
    <w:rsid w:val="00B52409"/>
    <w:rsid w:val="00B53C31"/>
    <w:rsid w:val="00B54283"/>
    <w:rsid w:val="00B74C7B"/>
    <w:rsid w:val="00B76803"/>
    <w:rsid w:val="00B802F2"/>
    <w:rsid w:val="00B8114E"/>
    <w:rsid w:val="00B86D4E"/>
    <w:rsid w:val="00B95678"/>
    <w:rsid w:val="00BA23C2"/>
    <w:rsid w:val="00BA59E9"/>
    <w:rsid w:val="00BB3B45"/>
    <w:rsid w:val="00BC34F8"/>
    <w:rsid w:val="00BC75EA"/>
    <w:rsid w:val="00BD0135"/>
    <w:rsid w:val="00BD0B41"/>
    <w:rsid w:val="00BD171D"/>
    <w:rsid w:val="00BD4302"/>
    <w:rsid w:val="00BD560B"/>
    <w:rsid w:val="00BE2E03"/>
    <w:rsid w:val="00BE7318"/>
    <w:rsid w:val="00BF0F15"/>
    <w:rsid w:val="00BF62E7"/>
    <w:rsid w:val="00BF6465"/>
    <w:rsid w:val="00C03B30"/>
    <w:rsid w:val="00C03DFB"/>
    <w:rsid w:val="00C06607"/>
    <w:rsid w:val="00C15DC5"/>
    <w:rsid w:val="00C22DD7"/>
    <w:rsid w:val="00C27045"/>
    <w:rsid w:val="00C46ADC"/>
    <w:rsid w:val="00C56E7C"/>
    <w:rsid w:val="00C629CF"/>
    <w:rsid w:val="00C62C56"/>
    <w:rsid w:val="00C649A8"/>
    <w:rsid w:val="00C65334"/>
    <w:rsid w:val="00C70189"/>
    <w:rsid w:val="00C71777"/>
    <w:rsid w:val="00C7415E"/>
    <w:rsid w:val="00C774F7"/>
    <w:rsid w:val="00C83AB5"/>
    <w:rsid w:val="00C877DE"/>
    <w:rsid w:val="00C9143B"/>
    <w:rsid w:val="00CA0553"/>
    <w:rsid w:val="00CA32E1"/>
    <w:rsid w:val="00CA5213"/>
    <w:rsid w:val="00CA7371"/>
    <w:rsid w:val="00CB01AD"/>
    <w:rsid w:val="00CB1E7C"/>
    <w:rsid w:val="00CB24B3"/>
    <w:rsid w:val="00CB3372"/>
    <w:rsid w:val="00CB390D"/>
    <w:rsid w:val="00CB4A34"/>
    <w:rsid w:val="00CB6E2A"/>
    <w:rsid w:val="00CB6ED4"/>
    <w:rsid w:val="00CD43C6"/>
    <w:rsid w:val="00CD7E72"/>
    <w:rsid w:val="00CE1100"/>
    <w:rsid w:val="00CF3B6C"/>
    <w:rsid w:val="00CF3B84"/>
    <w:rsid w:val="00CF3D87"/>
    <w:rsid w:val="00D00719"/>
    <w:rsid w:val="00D04DDC"/>
    <w:rsid w:val="00D125A0"/>
    <w:rsid w:val="00D12F24"/>
    <w:rsid w:val="00D13D41"/>
    <w:rsid w:val="00D1572D"/>
    <w:rsid w:val="00D209C3"/>
    <w:rsid w:val="00D21447"/>
    <w:rsid w:val="00D224F2"/>
    <w:rsid w:val="00D319F3"/>
    <w:rsid w:val="00D33020"/>
    <w:rsid w:val="00D347B2"/>
    <w:rsid w:val="00D35E9D"/>
    <w:rsid w:val="00D4093E"/>
    <w:rsid w:val="00D477E8"/>
    <w:rsid w:val="00D60184"/>
    <w:rsid w:val="00D626F3"/>
    <w:rsid w:val="00D63547"/>
    <w:rsid w:val="00D67DBE"/>
    <w:rsid w:val="00D722B0"/>
    <w:rsid w:val="00D72751"/>
    <w:rsid w:val="00D76305"/>
    <w:rsid w:val="00D92FA8"/>
    <w:rsid w:val="00D931AD"/>
    <w:rsid w:val="00DA4861"/>
    <w:rsid w:val="00DA7B29"/>
    <w:rsid w:val="00DB4A10"/>
    <w:rsid w:val="00DB57BA"/>
    <w:rsid w:val="00DC1533"/>
    <w:rsid w:val="00DC6866"/>
    <w:rsid w:val="00DE0609"/>
    <w:rsid w:val="00DE0D26"/>
    <w:rsid w:val="00DE47AF"/>
    <w:rsid w:val="00DE4F61"/>
    <w:rsid w:val="00E00BC2"/>
    <w:rsid w:val="00E00EA0"/>
    <w:rsid w:val="00E01CDE"/>
    <w:rsid w:val="00E02A0E"/>
    <w:rsid w:val="00E02F2F"/>
    <w:rsid w:val="00E03314"/>
    <w:rsid w:val="00E037FE"/>
    <w:rsid w:val="00E0598F"/>
    <w:rsid w:val="00E14CE3"/>
    <w:rsid w:val="00E21B28"/>
    <w:rsid w:val="00E22C69"/>
    <w:rsid w:val="00E24F07"/>
    <w:rsid w:val="00E27251"/>
    <w:rsid w:val="00E3150D"/>
    <w:rsid w:val="00E37FFE"/>
    <w:rsid w:val="00E4683A"/>
    <w:rsid w:val="00E5113D"/>
    <w:rsid w:val="00E66D0B"/>
    <w:rsid w:val="00E711B6"/>
    <w:rsid w:val="00E7305B"/>
    <w:rsid w:val="00E76D17"/>
    <w:rsid w:val="00E8293A"/>
    <w:rsid w:val="00E871FF"/>
    <w:rsid w:val="00E91DC1"/>
    <w:rsid w:val="00E9330D"/>
    <w:rsid w:val="00E95D81"/>
    <w:rsid w:val="00EA29AA"/>
    <w:rsid w:val="00EA3005"/>
    <w:rsid w:val="00EB6214"/>
    <w:rsid w:val="00EC23DE"/>
    <w:rsid w:val="00EC247B"/>
    <w:rsid w:val="00EC3428"/>
    <w:rsid w:val="00EC44C3"/>
    <w:rsid w:val="00ED2CCB"/>
    <w:rsid w:val="00EE6973"/>
    <w:rsid w:val="00EF307C"/>
    <w:rsid w:val="00EF327C"/>
    <w:rsid w:val="00EF3716"/>
    <w:rsid w:val="00F042D3"/>
    <w:rsid w:val="00F05C6E"/>
    <w:rsid w:val="00F21A39"/>
    <w:rsid w:val="00F2542D"/>
    <w:rsid w:val="00F2757D"/>
    <w:rsid w:val="00F3039B"/>
    <w:rsid w:val="00F32A16"/>
    <w:rsid w:val="00F37114"/>
    <w:rsid w:val="00F4112F"/>
    <w:rsid w:val="00F43416"/>
    <w:rsid w:val="00F47C44"/>
    <w:rsid w:val="00F5321D"/>
    <w:rsid w:val="00F56F91"/>
    <w:rsid w:val="00F678C9"/>
    <w:rsid w:val="00F71184"/>
    <w:rsid w:val="00F72E35"/>
    <w:rsid w:val="00F7396F"/>
    <w:rsid w:val="00F80323"/>
    <w:rsid w:val="00F8130F"/>
    <w:rsid w:val="00F84236"/>
    <w:rsid w:val="00F84C18"/>
    <w:rsid w:val="00F873F8"/>
    <w:rsid w:val="00F9126F"/>
    <w:rsid w:val="00F913ED"/>
    <w:rsid w:val="00F940B0"/>
    <w:rsid w:val="00F952D6"/>
    <w:rsid w:val="00FA249D"/>
    <w:rsid w:val="00FA2EA8"/>
    <w:rsid w:val="00FA48AC"/>
    <w:rsid w:val="00FA611D"/>
    <w:rsid w:val="00FA762C"/>
    <w:rsid w:val="00FB4AE8"/>
    <w:rsid w:val="00FC7336"/>
    <w:rsid w:val="00FD2552"/>
    <w:rsid w:val="00FD4F5C"/>
    <w:rsid w:val="00FD6E86"/>
    <w:rsid w:val="00FE2190"/>
    <w:rsid w:val="00FF2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C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0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A15E7"/>
    <w:rPr>
      <w:rFonts w:ascii="Tahoma" w:hAnsi="Tahoma" w:cs="Tahoma"/>
      <w:sz w:val="16"/>
      <w:szCs w:val="16"/>
    </w:rPr>
  </w:style>
  <w:style w:type="character" w:styleId="a5">
    <w:name w:val="Hyperlink"/>
    <w:rsid w:val="002C3211"/>
    <w:rPr>
      <w:color w:val="0000FF"/>
      <w:u w:val="single"/>
    </w:rPr>
  </w:style>
  <w:style w:type="paragraph" w:styleId="a6">
    <w:name w:val="header"/>
    <w:basedOn w:val="a"/>
    <w:link w:val="a7"/>
    <w:uiPriority w:val="99"/>
    <w:rsid w:val="004C571C"/>
    <w:pPr>
      <w:tabs>
        <w:tab w:val="center" w:pos="4677"/>
        <w:tab w:val="right" w:pos="9355"/>
      </w:tabs>
    </w:pPr>
  </w:style>
  <w:style w:type="character" w:customStyle="1" w:styleId="a7">
    <w:name w:val="Верхний колонтитул Знак"/>
    <w:link w:val="a6"/>
    <w:uiPriority w:val="99"/>
    <w:rsid w:val="004C571C"/>
    <w:rPr>
      <w:sz w:val="24"/>
      <w:szCs w:val="24"/>
    </w:rPr>
  </w:style>
  <w:style w:type="paragraph" w:styleId="a8">
    <w:name w:val="footer"/>
    <w:basedOn w:val="a"/>
    <w:link w:val="a9"/>
    <w:rsid w:val="004C571C"/>
    <w:pPr>
      <w:tabs>
        <w:tab w:val="center" w:pos="4677"/>
        <w:tab w:val="right" w:pos="9355"/>
      </w:tabs>
    </w:pPr>
  </w:style>
  <w:style w:type="character" w:customStyle="1" w:styleId="a9">
    <w:name w:val="Нижний колонтитул Знак"/>
    <w:link w:val="a8"/>
    <w:rsid w:val="004C571C"/>
    <w:rPr>
      <w:sz w:val="24"/>
      <w:szCs w:val="24"/>
    </w:rPr>
  </w:style>
  <w:style w:type="paragraph" w:styleId="aa">
    <w:name w:val="No Spacing"/>
    <w:uiPriority w:val="1"/>
    <w:qFormat/>
    <w:rsid w:val="00813A60"/>
    <w:pPr>
      <w:widowControl w:val="0"/>
      <w:suppressAutoHyphens/>
    </w:pPr>
    <w:rPr>
      <w:rFonts w:ascii="Arial" w:eastAsia="Arial Unicode MS" w:hAnsi="Arial"/>
      <w:kern w:val="1"/>
      <w:szCs w:val="24"/>
    </w:rPr>
  </w:style>
  <w:style w:type="character" w:styleId="ab">
    <w:name w:val="Strong"/>
    <w:uiPriority w:val="22"/>
    <w:qFormat/>
    <w:rsid w:val="003753E9"/>
    <w:rPr>
      <w:b/>
      <w:bCs/>
    </w:rPr>
  </w:style>
  <w:style w:type="character" w:customStyle="1" w:styleId="ac">
    <w:name w:val="Основной текст_"/>
    <w:link w:val="2"/>
    <w:rsid w:val="003659DF"/>
    <w:rPr>
      <w:sz w:val="28"/>
      <w:szCs w:val="28"/>
      <w:shd w:val="clear" w:color="auto" w:fill="FFFFFF"/>
    </w:rPr>
  </w:style>
  <w:style w:type="paragraph" w:customStyle="1" w:styleId="2">
    <w:name w:val="Основной текст2"/>
    <w:basedOn w:val="a"/>
    <w:link w:val="ac"/>
    <w:rsid w:val="003659DF"/>
    <w:pPr>
      <w:widowControl w:val="0"/>
      <w:shd w:val="clear" w:color="auto" w:fill="FFFFFF"/>
      <w:spacing w:line="317" w:lineRule="exact"/>
      <w:jc w:val="center"/>
    </w:pPr>
    <w:rPr>
      <w:sz w:val="28"/>
      <w:szCs w:val="28"/>
    </w:rPr>
  </w:style>
  <w:style w:type="paragraph" w:styleId="ad">
    <w:name w:val="List Paragraph"/>
    <w:basedOn w:val="a"/>
    <w:uiPriority w:val="34"/>
    <w:qFormat/>
    <w:rsid w:val="003659D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659DF"/>
    <w:pPr>
      <w:autoSpaceDE w:val="0"/>
      <w:autoSpaceDN w:val="0"/>
      <w:adjustRightInd w:val="0"/>
    </w:pPr>
    <w:rPr>
      <w:rFonts w:eastAsia="Calibri"/>
      <w:sz w:val="28"/>
      <w:szCs w:val="28"/>
      <w:lang w:eastAsia="en-US"/>
    </w:rPr>
  </w:style>
  <w:style w:type="paragraph" w:styleId="ae">
    <w:name w:val="endnote text"/>
    <w:basedOn w:val="a"/>
    <w:link w:val="af"/>
    <w:uiPriority w:val="99"/>
    <w:unhideWhenUsed/>
    <w:rsid w:val="0097189B"/>
    <w:pPr>
      <w:autoSpaceDE w:val="0"/>
      <w:autoSpaceDN w:val="0"/>
    </w:pPr>
    <w:rPr>
      <w:sz w:val="20"/>
      <w:szCs w:val="20"/>
    </w:rPr>
  </w:style>
  <w:style w:type="character" w:customStyle="1" w:styleId="af">
    <w:name w:val="Текст концевой сноски Знак"/>
    <w:basedOn w:val="a0"/>
    <w:link w:val="ae"/>
    <w:uiPriority w:val="99"/>
    <w:rsid w:val="0097189B"/>
  </w:style>
  <w:style w:type="character" w:styleId="af0">
    <w:name w:val="endnote reference"/>
    <w:uiPriority w:val="99"/>
    <w:unhideWhenUsed/>
    <w:rsid w:val="0097189B"/>
    <w:rPr>
      <w:rFonts w:cs="Times New Roman"/>
      <w:vertAlign w:val="superscript"/>
    </w:rPr>
  </w:style>
  <w:style w:type="paragraph" w:styleId="af1">
    <w:name w:val="footnote text"/>
    <w:basedOn w:val="a"/>
    <w:link w:val="af2"/>
    <w:rsid w:val="008C2E91"/>
    <w:rPr>
      <w:sz w:val="20"/>
      <w:szCs w:val="20"/>
    </w:rPr>
  </w:style>
  <w:style w:type="character" w:customStyle="1" w:styleId="af2">
    <w:name w:val="Текст сноски Знак"/>
    <w:basedOn w:val="a0"/>
    <w:link w:val="af1"/>
    <w:rsid w:val="008C2E91"/>
  </w:style>
  <w:style w:type="character" w:styleId="af3">
    <w:name w:val="footnote reference"/>
    <w:rsid w:val="008C2E91"/>
    <w:rPr>
      <w:vertAlign w:val="superscript"/>
    </w:rPr>
  </w:style>
  <w:style w:type="character" w:styleId="af4">
    <w:name w:val="FollowedHyperlink"/>
    <w:basedOn w:val="a0"/>
    <w:rsid w:val="003B3ED2"/>
    <w:rPr>
      <w:color w:val="800080" w:themeColor="followedHyperlink"/>
      <w:u w:val="single"/>
    </w:rPr>
  </w:style>
  <w:style w:type="paragraph" w:styleId="af5">
    <w:name w:val="Normal (Web)"/>
    <w:basedOn w:val="a"/>
    <w:uiPriority w:val="99"/>
    <w:unhideWhenUsed/>
    <w:rsid w:val="0051062F"/>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C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0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A15E7"/>
    <w:rPr>
      <w:rFonts w:ascii="Tahoma" w:hAnsi="Tahoma" w:cs="Tahoma"/>
      <w:sz w:val="16"/>
      <w:szCs w:val="16"/>
    </w:rPr>
  </w:style>
  <w:style w:type="character" w:styleId="a5">
    <w:name w:val="Hyperlink"/>
    <w:rsid w:val="002C3211"/>
    <w:rPr>
      <w:color w:val="0000FF"/>
      <w:u w:val="single"/>
    </w:rPr>
  </w:style>
  <w:style w:type="paragraph" w:styleId="a6">
    <w:name w:val="header"/>
    <w:basedOn w:val="a"/>
    <w:link w:val="a7"/>
    <w:uiPriority w:val="99"/>
    <w:rsid w:val="004C571C"/>
    <w:pPr>
      <w:tabs>
        <w:tab w:val="center" w:pos="4677"/>
        <w:tab w:val="right" w:pos="9355"/>
      </w:tabs>
    </w:pPr>
  </w:style>
  <w:style w:type="character" w:customStyle="1" w:styleId="a7">
    <w:name w:val="Верхний колонтитул Знак"/>
    <w:link w:val="a6"/>
    <w:uiPriority w:val="99"/>
    <w:rsid w:val="004C571C"/>
    <w:rPr>
      <w:sz w:val="24"/>
      <w:szCs w:val="24"/>
    </w:rPr>
  </w:style>
  <w:style w:type="paragraph" w:styleId="a8">
    <w:name w:val="footer"/>
    <w:basedOn w:val="a"/>
    <w:link w:val="a9"/>
    <w:rsid w:val="004C571C"/>
    <w:pPr>
      <w:tabs>
        <w:tab w:val="center" w:pos="4677"/>
        <w:tab w:val="right" w:pos="9355"/>
      </w:tabs>
    </w:pPr>
  </w:style>
  <w:style w:type="character" w:customStyle="1" w:styleId="a9">
    <w:name w:val="Нижний колонтитул Знак"/>
    <w:link w:val="a8"/>
    <w:rsid w:val="004C571C"/>
    <w:rPr>
      <w:sz w:val="24"/>
      <w:szCs w:val="24"/>
    </w:rPr>
  </w:style>
  <w:style w:type="paragraph" w:styleId="aa">
    <w:name w:val="No Spacing"/>
    <w:uiPriority w:val="1"/>
    <w:qFormat/>
    <w:rsid w:val="00813A60"/>
    <w:pPr>
      <w:widowControl w:val="0"/>
      <w:suppressAutoHyphens/>
    </w:pPr>
    <w:rPr>
      <w:rFonts w:ascii="Arial" w:eastAsia="Arial Unicode MS" w:hAnsi="Arial"/>
      <w:kern w:val="1"/>
      <w:szCs w:val="24"/>
    </w:rPr>
  </w:style>
  <w:style w:type="character" w:styleId="ab">
    <w:name w:val="Strong"/>
    <w:uiPriority w:val="22"/>
    <w:qFormat/>
    <w:rsid w:val="003753E9"/>
    <w:rPr>
      <w:b/>
      <w:bCs/>
    </w:rPr>
  </w:style>
  <w:style w:type="character" w:customStyle="1" w:styleId="ac">
    <w:name w:val="Основной текст_"/>
    <w:link w:val="2"/>
    <w:rsid w:val="003659DF"/>
    <w:rPr>
      <w:sz w:val="28"/>
      <w:szCs w:val="28"/>
      <w:shd w:val="clear" w:color="auto" w:fill="FFFFFF"/>
    </w:rPr>
  </w:style>
  <w:style w:type="paragraph" w:customStyle="1" w:styleId="2">
    <w:name w:val="Основной текст2"/>
    <w:basedOn w:val="a"/>
    <w:link w:val="ac"/>
    <w:rsid w:val="003659DF"/>
    <w:pPr>
      <w:widowControl w:val="0"/>
      <w:shd w:val="clear" w:color="auto" w:fill="FFFFFF"/>
      <w:spacing w:line="317" w:lineRule="exact"/>
      <w:jc w:val="center"/>
    </w:pPr>
    <w:rPr>
      <w:sz w:val="28"/>
      <w:szCs w:val="28"/>
    </w:rPr>
  </w:style>
  <w:style w:type="paragraph" w:styleId="ad">
    <w:name w:val="List Paragraph"/>
    <w:basedOn w:val="a"/>
    <w:uiPriority w:val="34"/>
    <w:qFormat/>
    <w:rsid w:val="003659D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659DF"/>
    <w:pPr>
      <w:autoSpaceDE w:val="0"/>
      <w:autoSpaceDN w:val="0"/>
      <w:adjustRightInd w:val="0"/>
    </w:pPr>
    <w:rPr>
      <w:rFonts w:eastAsia="Calibri"/>
      <w:sz w:val="28"/>
      <w:szCs w:val="28"/>
      <w:lang w:eastAsia="en-US"/>
    </w:rPr>
  </w:style>
  <w:style w:type="paragraph" w:styleId="ae">
    <w:name w:val="endnote text"/>
    <w:basedOn w:val="a"/>
    <w:link w:val="af"/>
    <w:uiPriority w:val="99"/>
    <w:unhideWhenUsed/>
    <w:rsid w:val="0097189B"/>
    <w:pPr>
      <w:autoSpaceDE w:val="0"/>
      <w:autoSpaceDN w:val="0"/>
    </w:pPr>
    <w:rPr>
      <w:sz w:val="20"/>
      <w:szCs w:val="20"/>
    </w:rPr>
  </w:style>
  <w:style w:type="character" w:customStyle="1" w:styleId="af">
    <w:name w:val="Текст концевой сноски Знак"/>
    <w:basedOn w:val="a0"/>
    <w:link w:val="ae"/>
    <w:uiPriority w:val="99"/>
    <w:rsid w:val="0097189B"/>
  </w:style>
  <w:style w:type="character" w:styleId="af0">
    <w:name w:val="endnote reference"/>
    <w:uiPriority w:val="99"/>
    <w:unhideWhenUsed/>
    <w:rsid w:val="0097189B"/>
    <w:rPr>
      <w:rFonts w:cs="Times New Roman"/>
      <w:vertAlign w:val="superscript"/>
    </w:rPr>
  </w:style>
  <w:style w:type="paragraph" w:styleId="af1">
    <w:name w:val="footnote text"/>
    <w:basedOn w:val="a"/>
    <w:link w:val="af2"/>
    <w:rsid w:val="008C2E91"/>
    <w:rPr>
      <w:sz w:val="20"/>
      <w:szCs w:val="20"/>
    </w:rPr>
  </w:style>
  <w:style w:type="character" w:customStyle="1" w:styleId="af2">
    <w:name w:val="Текст сноски Знак"/>
    <w:basedOn w:val="a0"/>
    <w:link w:val="af1"/>
    <w:rsid w:val="008C2E91"/>
  </w:style>
  <w:style w:type="character" w:styleId="af3">
    <w:name w:val="footnote reference"/>
    <w:rsid w:val="008C2E91"/>
    <w:rPr>
      <w:vertAlign w:val="superscript"/>
    </w:rPr>
  </w:style>
  <w:style w:type="character" w:styleId="af4">
    <w:name w:val="FollowedHyperlink"/>
    <w:basedOn w:val="a0"/>
    <w:rsid w:val="003B3ED2"/>
    <w:rPr>
      <w:color w:val="800080" w:themeColor="followedHyperlink"/>
      <w:u w:val="single"/>
    </w:rPr>
  </w:style>
  <w:style w:type="paragraph" w:styleId="af5">
    <w:name w:val="Normal (Web)"/>
    <w:basedOn w:val="a"/>
    <w:uiPriority w:val="99"/>
    <w:unhideWhenUsed/>
    <w:rsid w:val="0051062F"/>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662">
      <w:bodyDiv w:val="1"/>
      <w:marLeft w:val="0"/>
      <w:marRight w:val="0"/>
      <w:marTop w:val="0"/>
      <w:marBottom w:val="0"/>
      <w:divBdr>
        <w:top w:val="none" w:sz="0" w:space="0" w:color="auto"/>
        <w:left w:val="none" w:sz="0" w:space="0" w:color="auto"/>
        <w:bottom w:val="none" w:sz="0" w:space="0" w:color="auto"/>
        <w:right w:val="none" w:sz="0" w:space="0" w:color="auto"/>
      </w:divBdr>
    </w:div>
    <w:div w:id="262693839">
      <w:bodyDiv w:val="1"/>
      <w:marLeft w:val="0"/>
      <w:marRight w:val="0"/>
      <w:marTop w:val="0"/>
      <w:marBottom w:val="0"/>
      <w:divBdr>
        <w:top w:val="none" w:sz="0" w:space="0" w:color="auto"/>
        <w:left w:val="none" w:sz="0" w:space="0" w:color="auto"/>
        <w:bottom w:val="none" w:sz="0" w:space="0" w:color="auto"/>
        <w:right w:val="none" w:sz="0" w:space="0" w:color="auto"/>
      </w:divBdr>
    </w:div>
    <w:div w:id="272786468">
      <w:bodyDiv w:val="1"/>
      <w:marLeft w:val="0"/>
      <w:marRight w:val="0"/>
      <w:marTop w:val="0"/>
      <w:marBottom w:val="0"/>
      <w:divBdr>
        <w:top w:val="none" w:sz="0" w:space="0" w:color="auto"/>
        <w:left w:val="none" w:sz="0" w:space="0" w:color="auto"/>
        <w:bottom w:val="none" w:sz="0" w:space="0" w:color="auto"/>
        <w:right w:val="none" w:sz="0" w:space="0" w:color="auto"/>
      </w:divBdr>
    </w:div>
    <w:div w:id="289894796">
      <w:bodyDiv w:val="1"/>
      <w:marLeft w:val="0"/>
      <w:marRight w:val="0"/>
      <w:marTop w:val="0"/>
      <w:marBottom w:val="0"/>
      <w:divBdr>
        <w:top w:val="none" w:sz="0" w:space="0" w:color="auto"/>
        <w:left w:val="none" w:sz="0" w:space="0" w:color="auto"/>
        <w:bottom w:val="none" w:sz="0" w:space="0" w:color="auto"/>
        <w:right w:val="none" w:sz="0" w:space="0" w:color="auto"/>
      </w:divBdr>
    </w:div>
    <w:div w:id="577523675">
      <w:bodyDiv w:val="1"/>
      <w:marLeft w:val="0"/>
      <w:marRight w:val="0"/>
      <w:marTop w:val="0"/>
      <w:marBottom w:val="0"/>
      <w:divBdr>
        <w:top w:val="none" w:sz="0" w:space="0" w:color="auto"/>
        <w:left w:val="none" w:sz="0" w:space="0" w:color="auto"/>
        <w:bottom w:val="none" w:sz="0" w:space="0" w:color="auto"/>
        <w:right w:val="none" w:sz="0" w:space="0" w:color="auto"/>
      </w:divBdr>
    </w:div>
    <w:div w:id="691414406">
      <w:bodyDiv w:val="1"/>
      <w:marLeft w:val="0"/>
      <w:marRight w:val="0"/>
      <w:marTop w:val="0"/>
      <w:marBottom w:val="0"/>
      <w:divBdr>
        <w:top w:val="none" w:sz="0" w:space="0" w:color="auto"/>
        <w:left w:val="none" w:sz="0" w:space="0" w:color="auto"/>
        <w:bottom w:val="none" w:sz="0" w:space="0" w:color="auto"/>
        <w:right w:val="none" w:sz="0" w:space="0" w:color="auto"/>
      </w:divBdr>
    </w:div>
    <w:div w:id="856701800">
      <w:bodyDiv w:val="1"/>
      <w:marLeft w:val="0"/>
      <w:marRight w:val="0"/>
      <w:marTop w:val="0"/>
      <w:marBottom w:val="0"/>
      <w:divBdr>
        <w:top w:val="none" w:sz="0" w:space="0" w:color="auto"/>
        <w:left w:val="none" w:sz="0" w:space="0" w:color="auto"/>
        <w:bottom w:val="none" w:sz="0" w:space="0" w:color="auto"/>
        <w:right w:val="none" w:sz="0" w:space="0" w:color="auto"/>
      </w:divBdr>
    </w:div>
    <w:div w:id="948896686">
      <w:bodyDiv w:val="1"/>
      <w:marLeft w:val="0"/>
      <w:marRight w:val="0"/>
      <w:marTop w:val="0"/>
      <w:marBottom w:val="0"/>
      <w:divBdr>
        <w:top w:val="none" w:sz="0" w:space="0" w:color="auto"/>
        <w:left w:val="none" w:sz="0" w:space="0" w:color="auto"/>
        <w:bottom w:val="none" w:sz="0" w:space="0" w:color="auto"/>
        <w:right w:val="none" w:sz="0" w:space="0" w:color="auto"/>
      </w:divBdr>
    </w:div>
    <w:div w:id="954601871">
      <w:bodyDiv w:val="1"/>
      <w:marLeft w:val="0"/>
      <w:marRight w:val="0"/>
      <w:marTop w:val="0"/>
      <w:marBottom w:val="0"/>
      <w:divBdr>
        <w:top w:val="none" w:sz="0" w:space="0" w:color="auto"/>
        <w:left w:val="none" w:sz="0" w:space="0" w:color="auto"/>
        <w:bottom w:val="none" w:sz="0" w:space="0" w:color="auto"/>
        <w:right w:val="none" w:sz="0" w:space="0" w:color="auto"/>
      </w:divBdr>
    </w:div>
    <w:div w:id="971791981">
      <w:bodyDiv w:val="1"/>
      <w:marLeft w:val="0"/>
      <w:marRight w:val="0"/>
      <w:marTop w:val="0"/>
      <w:marBottom w:val="0"/>
      <w:divBdr>
        <w:top w:val="none" w:sz="0" w:space="0" w:color="auto"/>
        <w:left w:val="none" w:sz="0" w:space="0" w:color="auto"/>
        <w:bottom w:val="none" w:sz="0" w:space="0" w:color="auto"/>
        <w:right w:val="none" w:sz="0" w:space="0" w:color="auto"/>
      </w:divBdr>
    </w:div>
    <w:div w:id="978270238">
      <w:bodyDiv w:val="1"/>
      <w:marLeft w:val="0"/>
      <w:marRight w:val="0"/>
      <w:marTop w:val="0"/>
      <w:marBottom w:val="0"/>
      <w:divBdr>
        <w:top w:val="none" w:sz="0" w:space="0" w:color="auto"/>
        <w:left w:val="none" w:sz="0" w:space="0" w:color="auto"/>
        <w:bottom w:val="none" w:sz="0" w:space="0" w:color="auto"/>
        <w:right w:val="none" w:sz="0" w:space="0" w:color="auto"/>
      </w:divBdr>
    </w:div>
    <w:div w:id="1010183800">
      <w:bodyDiv w:val="1"/>
      <w:marLeft w:val="0"/>
      <w:marRight w:val="0"/>
      <w:marTop w:val="0"/>
      <w:marBottom w:val="0"/>
      <w:divBdr>
        <w:top w:val="none" w:sz="0" w:space="0" w:color="auto"/>
        <w:left w:val="none" w:sz="0" w:space="0" w:color="auto"/>
        <w:bottom w:val="none" w:sz="0" w:space="0" w:color="auto"/>
        <w:right w:val="none" w:sz="0" w:space="0" w:color="auto"/>
      </w:divBdr>
    </w:div>
    <w:div w:id="1381127410">
      <w:bodyDiv w:val="1"/>
      <w:marLeft w:val="0"/>
      <w:marRight w:val="0"/>
      <w:marTop w:val="0"/>
      <w:marBottom w:val="0"/>
      <w:divBdr>
        <w:top w:val="none" w:sz="0" w:space="0" w:color="auto"/>
        <w:left w:val="none" w:sz="0" w:space="0" w:color="auto"/>
        <w:bottom w:val="none" w:sz="0" w:space="0" w:color="auto"/>
        <w:right w:val="none" w:sz="0" w:space="0" w:color="auto"/>
      </w:divBdr>
    </w:div>
    <w:div w:id="1415081016">
      <w:bodyDiv w:val="1"/>
      <w:marLeft w:val="0"/>
      <w:marRight w:val="0"/>
      <w:marTop w:val="0"/>
      <w:marBottom w:val="0"/>
      <w:divBdr>
        <w:top w:val="none" w:sz="0" w:space="0" w:color="auto"/>
        <w:left w:val="none" w:sz="0" w:space="0" w:color="auto"/>
        <w:bottom w:val="none" w:sz="0" w:space="0" w:color="auto"/>
        <w:right w:val="none" w:sz="0" w:space="0" w:color="auto"/>
      </w:divBdr>
    </w:div>
    <w:div w:id="1487165073">
      <w:bodyDiv w:val="1"/>
      <w:marLeft w:val="0"/>
      <w:marRight w:val="0"/>
      <w:marTop w:val="0"/>
      <w:marBottom w:val="0"/>
      <w:divBdr>
        <w:top w:val="none" w:sz="0" w:space="0" w:color="auto"/>
        <w:left w:val="none" w:sz="0" w:space="0" w:color="auto"/>
        <w:bottom w:val="none" w:sz="0" w:space="0" w:color="auto"/>
        <w:right w:val="none" w:sz="0" w:space="0" w:color="auto"/>
      </w:divBdr>
    </w:div>
    <w:div w:id="1816801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F24C34B6962D56BD208E732BA6FB59C2C0F43FF28F67616E25DD9801AD6387CF0840EB9BAEU9R" TargetMode="External"/><Relationship Id="rId18" Type="http://schemas.openxmlformats.org/officeDocument/2006/relationships/image" Target="file:///C:\Users\C717~1\AppData\Local\Temp\logo.pn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B1F24C34B6962D56BD208E732BA6FB59C2C0F43FF28F67616E25DD9801AD6387CF0840EB9BAEU9R"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upgesrossosh.ru/wp-content/uploads/2024/07/invest_24-29_chast_2.zi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F24C34B6962D56BD208E732BA6FB59C2C0F43FF28F67616E25DD9801AAUDR"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mupgesrossosh.ru/wp-content/uploads/2024/07/invest_24-29_chast_1.zip" TargetMode="External"/><Relationship Id="rId23" Type="http://schemas.openxmlformats.org/officeDocument/2006/relationships/header" Target="header3.xml"/><Relationship Id="rId10" Type="http://schemas.openxmlformats.org/officeDocument/2006/relationships/hyperlink" Target="consultantplus://offline/ref=4EC00A926D4779D4999B0B5F05DC1ECBB087B153225717CA710678C95E41EE95C83ED46238qFP8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4EC00A926D4779D4999B0B5F05DC1ECBB087B153225717CA710678C95Eq4P1R" TargetMode="External"/><Relationship Id="rId14" Type="http://schemas.openxmlformats.org/officeDocument/2006/relationships/hyperlink" Target="http://mupgesrossosh.ru/wp-content/uploads/2024/02/invest_2024-2029.zi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DBF21-C686-4DA8-84E9-E4DEF9CE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3421</Words>
  <Characters>19506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OGK1</Company>
  <LinksUpToDate>false</LinksUpToDate>
  <CharactersWithSpaces>22882</CharactersWithSpaces>
  <SharedDoc>false</SharedDoc>
  <HLinks>
    <vt:vector size="48" baseType="variant">
      <vt:variant>
        <vt:i4>2424892</vt:i4>
      </vt:variant>
      <vt:variant>
        <vt:i4>21</vt:i4>
      </vt:variant>
      <vt:variant>
        <vt:i4>0</vt:i4>
      </vt:variant>
      <vt:variant>
        <vt:i4>5</vt:i4>
      </vt:variant>
      <vt:variant>
        <vt:lpwstr>http://oboronenergo.su/documents/disclosure-of-information/</vt:lpwstr>
      </vt:variant>
      <vt:variant>
        <vt:lpwstr/>
      </vt:variant>
      <vt:variant>
        <vt:i4>1310727</vt:i4>
      </vt:variant>
      <vt:variant>
        <vt:i4>18</vt:i4>
      </vt:variant>
      <vt:variant>
        <vt:i4>0</vt:i4>
      </vt:variant>
      <vt:variant>
        <vt:i4>5</vt:i4>
      </vt:variant>
      <vt:variant>
        <vt:lpwstr>consultantplus://offline/ref=B1F24C34B6962D56BD208E732BA6FB59C2C0F43FF28F67616E25DD9801AD6387CF0840EB9BAEU9R</vt:lpwstr>
      </vt:variant>
      <vt:variant>
        <vt:lpwstr/>
      </vt:variant>
      <vt:variant>
        <vt:i4>1310727</vt:i4>
      </vt:variant>
      <vt:variant>
        <vt:i4>15</vt:i4>
      </vt:variant>
      <vt:variant>
        <vt:i4>0</vt:i4>
      </vt:variant>
      <vt:variant>
        <vt:i4>5</vt:i4>
      </vt:variant>
      <vt:variant>
        <vt:lpwstr>consultantplus://offline/ref=B1F24C34B6962D56BD208E732BA6FB59C2C0F43FF28F67616E25DD9801AD6387CF0840EB9BAEU9R</vt:lpwstr>
      </vt:variant>
      <vt:variant>
        <vt:lpwstr/>
      </vt:variant>
      <vt:variant>
        <vt:i4>4194384</vt:i4>
      </vt:variant>
      <vt:variant>
        <vt:i4>12</vt:i4>
      </vt:variant>
      <vt:variant>
        <vt:i4>0</vt:i4>
      </vt:variant>
      <vt:variant>
        <vt:i4>5</vt:i4>
      </vt:variant>
      <vt:variant>
        <vt:lpwstr>consultantplus://offline/ref=B1F24C34B6962D56BD208E732BA6FB59C2C0F43FF28F67616E25DD9801AAUDR</vt:lpwstr>
      </vt:variant>
      <vt:variant>
        <vt:lpwstr/>
      </vt:variant>
      <vt:variant>
        <vt:i4>6029406</vt:i4>
      </vt:variant>
      <vt:variant>
        <vt:i4>9</vt:i4>
      </vt:variant>
      <vt:variant>
        <vt:i4>0</vt:i4>
      </vt:variant>
      <vt:variant>
        <vt:i4>5</vt:i4>
      </vt:variant>
      <vt:variant>
        <vt:lpwstr>consultantplus://offline/ref=4EC00A926D4779D4999B0B5F05DC1ECBB087B153225717CA710678C95E41EE95C83ED46238qFP8R</vt:lpwstr>
      </vt:variant>
      <vt:variant>
        <vt:lpwstr/>
      </vt:variant>
      <vt:variant>
        <vt:i4>327687</vt:i4>
      </vt:variant>
      <vt:variant>
        <vt:i4>6</vt:i4>
      </vt:variant>
      <vt:variant>
        <vt:i4>0</vt:i4>
      </vt:variant>
      <vt:variant>
        <vt:i4>5</vt:i4>
      </vt:variant>
      <vt:variant>
        <vt:lpwstr>consultantplus://offline/ref=4EC00A926D4779D4999B0B5F05DC1ECBB087B153225717CA710678C95Eq4P1R</vt:lpwstr>
      </vt:variant>
      <vt:variant>
        <vt:lpwstr/>
      </vt:variant>
      <vt:variant>
        <vt:i4>5308479</vt:i4>
      </vt:variant>
      <vt:variant>
        <vt:i4>3</vt:i4>
      </vt:variant>
      <vt:variant>
        <vt:i4>0</vt:i4>
      </vt:variant>
      <vt:variant>
        <vt:i4>5</vt:i4>
      </vt:variant>
      <vt:variant>
        <vt:lpwstr>mailto:IRasskazov@vt.oen.su</vt:lpwstr>
      </vt:variant>
      <vt:variant>
        <vt:lpwstr/>
      </vt:variant>
      <vt:variant>
        <vt:i4>2818136</vt:i4>
      </vt:variant>
      <vt:variant>
        <vt:i4>0</vt:i4>
      </vt:variant>
      <vt:variant>
        <vt:i4>0</vt:i4>
      </vt:variant>
      <vt:variant>
        <vt:i4>5</vt:i4>
      </vt:variant>
      <vt:variant>
        <vt:lpwstr>mailto:info@vt.oen.su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Змихновский</dc:creator>
  <cp:lastModifiedBy>Химчик Аня</cp:lastModifiedBy>
  <cp:revision>2</cp:revision>
  <cp:lastPrinted>2022-04-13T05:45:00Z</cp:lastPrinted>
  <dcterms:created xsi:type="dcterms:W3CDTF">2024-07-23T06:43:00Z</dcterms:created>
  <dcterms:modified xsi:type="dcterms:W3CDTF">2024-07-23T06:43:00Z</dcterms:modified>
</cp:coreProperties>
</file>