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F11B19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F11B19">
        <w:rPr>
          <w:rFonts w:ascii="Times New Roman" w:hAnsi="Times New Roman"/>
          <w:b/>
          <w:noProof/>
          <w:u w:val="single"/>
        </w:rPr>
        <w:t>Реконструкция ВЛ-0,4 кВ по пер. Белинского (1-9) от ТП-97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244BA4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  <w:lang w:val="en-US"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  <w:lang w:val="en-US"/>
        </w:rPr>
        <w:t>57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F11B19" w:rsidRPr="00F11B19">
        <w:rPr>
          <w:rFonts w:ascii="Times New Roman" w:hAnsi="Times New Roman"/>
          <w:noProof/>
        </w:rPr>
        <w:t>пер. Белинского (1-9) от ТП-97</w:t>
      </w:r>
      <w:r w:rsidR="00D362CA" w:rsidRPr="00C82897">
        <w:rPr>
          <w:rFonts w:ascii="Times New Roman" w:hAnsi="Times New Roman"/>
          <w:bCs/>
        </w:rPr>
        <w:t xml:space="preserve"> </w:t>
      </w:r>
      <w:r w:rsidR="00244BA4" w:rsidRPr="00244BA4">
        <w:rPr>
          <w:rFonts w:ascii="Times New Roman" w:hAnsi="Times New Roman"/>
          <w:bCs/>
        </w:rPr>
        <w:t>с заменой неизолированного провода на СИП-2А 3×50+1×54,6, L=359 м;  заменой деревянных одностоечных опор с приставкой на железобетонные одностоечные опоры в кол-ве 2 шт., заменой конусных одностоечных опор на железобетонные одностоечные опоры в кол-ве 1 шт., заменой конусных одностоечных опор на железобетонные одностоечн</w:t>
      </w:r>
      <w:r w:rsidR="00244BA4">
        <w:rPr>
          <w:rFonts w:ascii="Times New Roman" w:hAnsi="Times New Roman"/>
          <w:bCs/>
        </w:rPr>
        <w:t xml:space="preserve">ые опоры с укосом в кол-ве </w:t>
      </w:r>
      <w:r w:rsidR="00244BA4" w:rsidRPr="00244BA4">
        <w:rPr>
          <w:rFonts w:ascii="Times New Roman" w:hAnsi="Times New Roman"/>
          <w:bCs/>
        </w:rPr>
        <w:t>1</w:t>
      </w:r>
      <w:r w:rsidR="00244BA4">
        <w:rPr>
          <w:rFonts w:ascii="Times New Roman" w:hAnsi="Times New Roman"/>
          <w:bCs/>
        </w:rPr>
        <w:t xml:space="preserve"> шт</w:t>
      </w:r>
      <w:r w:rsidR="003061DE">
        <w:rPr>
          <w:rFonts w:ascii="Times New Roman" w:hAnsi="Times New Roman"/>
          <w:bCs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3D0FC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3D0FC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AA456B" w:rsidRPr="007C5C6B" w:rsidRDefault="00AA456B" w:rsidP="00244BA4">
      <w:pPr>
        <w:jc w:val="both"/>
      </w:pPr>
      <w:r w:rsidRPr="009F0EC8">
        <w:rPr>
          <w:rFonts w:ascii="Times New Roman" w:hAnsi="Times New Roman"/>
        </w:rPr>
        <w:lastRenderedPageBreak/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244BA4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244BA4" w:rsidRPr="00DC681B" w:rsidRDefault="00244BA4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244BA4" w:rsidRPr="00DC681B" w:rsidRDefault="00244BA4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244BA4" w:rsidRPr="00DC681B" w:rsidRDefault="00244BA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244BA4" w:rsidRPr="00DC681B" w:rsidRDefault="00244BA4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244BA4" w:rsidRPr="00DC681B" w:rsidRDefault="00244BA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244BA4" w:rsidRPr="00614F8D" w:rsidRDefault="00244BA4" w:rsidP="00F11B1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0,359</w:t>
            </w:r>
          </w:p>
        </w:tc>
      </w:tr>
      <w:tr w:rsidR="00244BA4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244BA4" w:rsidRDefault="00244BA4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244BA4" w:rsidRPr="00DC681B" w:rsidRDefault="00244BA4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244BA4" w:rsidRPr="00DC681B" w:rsidRDefault="00244BA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244BA4" w:rsidRPr="00244BA4" w:rsidRDefault="00244BA4" w:rsidP="005D665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СВ</w:t>
            </w:r>
            <w:r>
              <w:rPr>
                <w:rFonts w:ascii="Times New Roman" w:hAnsi="Times New Roman"/>
                <w:lang w:val="en-US"/>
              </w:rPr>
              <w:t>-95-3</w:t>
            </w:r>
          </w:p>
        </w:tc>
        <w:tc>
          <w:tcPr>
            <w:tcW w:w="1317" w:type="dxa"/>
            <w:shd w:val="clear" w:color="auto" w:fill="auto"/>
          </w:tcPr>
          <w:p w:rsidR="00244BA4" w:rsidRPr="00DC681B" w:rsidRDefault="00244BA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244BA4" w:rsidRDefault="00244BA4" w:rsidP="00F11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E2682F" w:rsidRDefault="00E2682F" w:rsidP="003D6CAB">
      <w:pPr>
        <w:jc w:val="both"/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244BA4" w:rsidRPr="00DC681B" w:rsidTr="00244BA4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244BA4" w:rsidRPr="00DC681B" w:rsidRDefault="00244BA4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244BA4" w:rsidRPr="00B343E9" w:rsidRDefault="00244BA4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F11B19">
              <w:rPr>
                <w:rFonts w:ascii="Times New Roman" w:hAnsi="Times New Roman"/>
                <w:noProof/>
              </w:rPr>
              <w:t>Реконструкция ВЛ-0,4 кВ по пер. Белинского (1-9) от ТП-97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4BA4" w:rsidRPr="00244BA4" w:rsidRDefault="00244BA4" w:rsidP="00244BA4">
            <w:pPr>
              <w:jc w:val="center"/>
              <w:rPr>
                <w:rFonts w:ascii="Times New Roman" w:hAnsi="Times New Roman"/>
              </w:rPr>
            </w:pPr>
            <w:r w:rsidRPr="00244BA4">
              <w:rPr>
                <w:rFonts w:ascii="Times New Roman" w:hAnsi="Times New Roman"/>
              </w:rPr>
              <w:t>301,98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44BA4" w:rsidRPr="00244BA4" w:rsidRDefault="00244BA4" w:rsidP="00244BA4">
            <w:pPr>
              <w:jc w:val="center"/>
              <w:rPr>
                <w:rFonts w:ascii="Times New Roman" w:hAnsi="Times New Roman"/>
              </w:rPr>
            </w:pPr>
            <w:r w:rsidRPr="00244BA4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44BA4" w:rsidRPr="00244BA4" w:rsidRDefault="00244BA4" w:rsidP="00244BA4">
            <w:pPr>
              <w:jc w:val="center"/>
              <w:rPr>
                <w:rFonts w:ascii="Times New Roman" w:hAnsi="Times New Roman"/>
              </w:rPr>
            </w:pPr>
            <w:r w:rsidRPr="00244BA4">
              <w:rPr>
                <w:rFonts w:ascii="Times New Roman" w:hAnsi="Times New Roman"/>
              </w:rPr>
              <w:t>110,30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244BA4" w:rsidRPr="00244BA4" w:rsidRDefault="00244BA4" w:rsidP="00244BA4">
            <w:pPr>
              <w:jc w:val="center"/>
              <w:rPr>
                <w:rFonts w:ascii="Times New Roman" w:hAnsi="Times New Roman"/>
              </w:rPr>
            </w:pPr>
            <w:r w:rsidRPr="00244BA4">
              <w:rPr>
                <w:rFonts w:ascii="Times New Roman" w:hAnsi="Times New Roman"/>
              </w:rPr>
              <w:t>153,05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244BA4" w:rsidRPr="00244BA4" w:rsidRDefault="00244BA4" w:rsidP="00244BA4">
            <w:pPr>
              <w:jc w:val="center"/>
              <w:rPr>
                <w:rFonts w:ascii="Times New Roman" w:hAnsi="Times New Roman"/>
              </w:rPr>
            </w:pPr>
            <w:r w:rsidRPr="00244BA4">
              <w:rPr>
                <w:rFonts w:ascii="Times New Roman" w:hAnsi="Times New Roman"/>
              </w:rPr>
              <w:t>38,64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3D0FCB">
        <w:rPr>
          <w:rFonts w:ascii="Times New Roman" w:hAnsi="Times New Roman"/>
        </w:rPr>
        <w:t xml:space="preserve">я инвестиционного проекта </w:t>
      </w: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3D0FCB">
        <w:rPr>
          <w:rFonts w:ascii="Times New Roman" w:hAnsi="Times New Roman"/>
        </w:rPr>
        <w:t>5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2682F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2682F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7C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C0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7C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7C0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7C5C6B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0021" w:rsidRDefault="007C0021" w:rsidP="007C0021">
            <w:pPr>
              <w:jc w:val="center"/>
            </w:pPr>
            <w:r w:rsidRPr="00CC20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0021" w:rsidRDefault="007C0021" w:rsidP="007C0021">
            <w:pPr>
              <w:jc w:val="center"/>
            </w:pPr>
            <w:r w:rsidRPr="00CC20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E2682F" w:rsidRDefault="00E2682F" w:rsidP="00674351">
      <w:pPr>
        <w:spacing w:after="0"/>
        <w:jc w:val="both"/>
        <w:rPr>
          <w:rFonts w:ascii="Times New Roman" w:hAnsi="Times New Roman"/>
        </w:rPr>
      </w:pPr>
    </w:p>
    <w:p w:rsidR="00E2682F" w:rsidRDefault="00E2682F" w:rsidP="00674351">
      <w:pPr>
        <w:spacing w:after="0"/>
        <w:jc w:val="both"/>
        <w:rPr>
          <w:rFonts w:ascii="Times New Roman" w:hAnsi="Times New Roman"/>
        </w:rPr>
      </w:pPr>
    </w:p>
    <w:p w:rsidR="00E2682F" w:rsidRDefault="00E2682F" w:rsidP="00674351">
      <w:pPr>
        <w:spacing w:after="0"/>
        <w:jc w:val="both"/>
        <w:rPr>
          <w:rFonts w:ascii="Times New Roman" w:hAnsi="Times New Roman"/>
        </w:rPr>
      </w:pPr>
    </w:p>
    <w:p w:rsidR="005D6658" w:rsidRDefault="005D6658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7C0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7C0021">
              <w:rPr>
                <w:rFonts w:ascii="Times New Roman" w:hAnsi="Times New Roman"/>
              </w:rPr>
              <w:t>5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F11B19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F11B19" w:rsidRPr="00DC681B" w:rsidRDefault="00F11B19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F11B19" w:rsidRPr="00DC681B" w:rsidRDefault="00F11B19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11B19" w:rsidRPr="00DC681B" w:rsidRDefault="00F11B19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F11B19" w:rsidRDefault="00244BA4">
            <w:r w:rsidRPr="00244BA4">
              <w:rPr>
                <w:rFonts w:ascii="Times New Roman" w:hAnsi="Times New Roman"/>
              </w:rPr>
              <w:t>301,98</w:t>
            </w:r>
          </w:p>
        </w:tc>
      </w:tr>
      <w:tr w:rsidR="00F11B19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F11B19" w:rsidRPr="00DC681B" w:rsidRDefault="00F11B19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F11B19" w:rsidRPr="00DC681B" w:rsidRDefault="00F11B19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11B19" w:rsidRPr="00DC681B" w:rsidRDefault="00F11B19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F11B19" w:rsidRDefault="00244BA4">
            <w:r w:rsidRPr="00244BA4">
              <w:rPr>
                <w:rFonts w:ascii="Times New Roman" w:hAnsi="Times New Roman"/>
              </w:rPr>
              <w:t>301,98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B24F6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FA7202">
              <w:rPr>
                <w:rFonts w:ascii="Times New Roman" w:hAnsi="Times New Roman"/>
              </w:rPr>
              <w:t>3</w:t>
            </w:r>
            <w:r w:rsidR="007C0021">
              <w:rPr>
                <w:rFonts w:ascii="Times New Roman" w:hAnsi="Times New Roman"/>
              </w:rPr>
              <w:t>5</w:t>
            </w:r>
            <w:r w:rsidR="00B24F6F">
              <w:rPr>
                <w:rFonts w:ascii="Times New Roman" w:hAnsi="Times New Roman"/>
              </w:rPr>
              <w:t>9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B24F6F" w:rsidRPr="00B24F6F">
        <w:rPr>
          <w:rFonts w:ascii="Times New Roman" w:hAnsi="Times New Roman"/>
          <w:noProof/>
        </w:rPr>
        <w:t>пер. Белинского (1-9)</w:t>
      </w:r>
    </w:p>
    <w:p w:rsidR="009C7794" w:rsidRPr="00755981" w:rsidRDefault="009C7794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lastRenderedPageBreak/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C27F55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134322" cy="3767328"/>
            <wp:effectExtent l="0" t="0" r="0" b="5080"/>
            <wp:docPr id="2" name="Рисунок 2" descr="Z:\ПАПКА ПТО\Химчик Анна\инвест 2024\замечания Мин ЖКХ\схемы\ТП-97 ул. Февраль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97 ул. Февральска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457" cy="3767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F55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0F7098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44BA4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0FCB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15B0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546FC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0021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C7794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D11A8"/>
    <w:rsid w:val="00AE6364"/>
    <w:rsid w:val="00B24F6F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27F55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2682F"/>
    <w:rsid w:val="00E31057"/>
    <w:rsid w:val="00E31A34"/>
    <w:rsid w:val="00E35469"/>
    <w:rsid w:val="00E51A04"/>
    <w:rsid w:val="00E73558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11B19"/>
    <w:rsid w:val="00F23371"/>
    <w:rsid w:val="00F628E6"/>
    <w:rsid w:val="00F71BBE"/>
    <w:rsid w:val="00F8263F"/>
    <w:rsid w:val="00F82E88"/>
    <w:rsid w:val="00F90CC5"/>
    <w:rsid w:val="00F957E4"/>
    <w:rsid w:val="00FA168C"/>
    <w:rsid w:val="00FA7202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6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69</cp:revision>
  <cp:lastPrinted>2018-02-24T04:34:00Z</cp:lastPrinted>
  <dcterms:created xsi:type="dcterms:W3CDTF">2019-06-05T12:41:00Z</dcterms:created>
  <dcterms:modified xsi:type="dcterms:W3CDTF">2024-05-28T12:20:00Z</dcterms:modified>
</cp:coreProperties>
</file>